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85F35" w14:textId="4E286034" w:rsidR="00DB36D4" w:rsidRPr="00DB36D4" w:rsidRDefault="00007004" w:rsidP="00FA69C0">
      <w:pPr>
        <w:rPr>
          <w:rFonts w:ascii="Cambria" w:hAnsi="Cambria"/>
          <w:b/>
          <w:lang w:val="it-IT"/>
          <w14:textOutline w14:w="9525" w14:cap="rnd" w14:cmpd="sng" w14:algn="ctr">
            <w14:noFill/>
            <w14:prstDash w14:val="solid"/>
            <w14:bevel/>
          </w14:textOutline>
        </w:rPr>
      </w:pPr>
      <w:r w:rsidRPr="00007004">
        <w:rPr>
          <w:rFonts w:ascii="Cambria" w:hAnsi="Cambria"/>
        </w:rPr>
        <w:br/>
      </w:r>
      <w:r w:rsidRPr="00922F8F">
        <w:rPr>
          <w:rFonts w:ascii="Cambria" w:hAnsi="Cambria"/>
          <w:b/>
          <w:u w:val="single"/>
          <w14:textOutline w14:w="9525" w14:cap="rnd" w14:cmpd="sng" w14:algn="ctr">
            <w14:noFill/>
            <w14:prstDash w14:val="solid"/>
            <w14:bevel/>
          </w14:textOutline>
        </w:rPr>
        <w:t>Title:</w:t>
      </w:r>
      <w:r>
        <w:rPr>
          <w:rFonts w:ascii="Cambria" w:hAnsi="Cambria"/>
          <w:b/>
          <w14:textOutline w14:w="9525" w14:cap="rnd" w14:cmpd="sng" w14:algn="ctr">
            <w14:noFill/>
            <w14:prstDash w14:val="solid"/>
            <w14:bevel/>
          </w14:textOutline>
        </w:rPr>
        <w:br/>
      </w:r>
      <w:bookmarkStart w:id="0" w:name="_GoBack"/>
      <w:bookmarkEnd w:id="0"/>
      <w:r>
        <w:rPr>
          <w:rFonts w:ascii="Cambria" w:hAnsi="Cambria"/>
          <w:b/>
          <w14:textOutline w14:w="9525" w14:cap="rnd" w14:cmpd="sng" w14:algn="ctr">
            <w14:noFill/>
            <w14:prstDash w14:val="solid"/>
            <w14:bevel/>
          </w14:textOutline>
        </w:rPr>
        <w:br/>
      </w:r>
      <w:r w:rsidRPr="00922F8F">
        <w:rPr>
          <w:rFonts w:ascii="Cambria" w:hAnsi="Cambria"/>
          <w:b/>
          <w:u w:val="single"/>
          <w14:textOutline w14:w="9525" w14:cap="rnd" w14:cmpd="sng" w14:algn="ctr">
            <w14:noFill/>
            <w14:prstDash w14:val="solid"/>
            <w14:bevel/>
          </w14:textOutline>
        </w:rPr>
        <w:t>Name:</w:t>
      </w:r>
      <w:r>
        <w:rPr>
          <w:rFonts w:ascii="Cambria" w:hAnsi="Cambria"/>
          <w:b/>
          <w14:textOutline w14:w="9525" w14:cap="rnd" w14:cmpd="sng" w14:algn="ctr">
            <w14:noFill/>
            <w14:prstDash w14:val="solid"/>
            <w14:bevel/>
          </w14:textOutline>
        </w:rPr>
        <w:br/>
      </w:r>
      <w:r w:rsidRPr="00922F8F">
        <w:rPr>
          <w:rFonts w:ascii="Cambria" w:hAnsi="Cambria"/>
          <w:b/>
          <w:u w:val="single"/>
          <w14:textOutline w14:w="9525" w14:cap="rnd" w14:cmpd="sng" w14:algn="ctr">
            <w14:noFill/>
            <w14:prstDash w14:val="solid"/>
            <w14:bevel/>
          </w14:textOutline>
        </w:rPr>
        <w:t>Current Affiliation:</w:t>
      </w:r>
      <w:r>
        <w:rPr>
          <w:rFonts w:ascii="Cambria" w:hAnsi="Cambria"/>
          <w:b/>
          <w14:textOutline w14:w="9525" w14:cap="rnd" w14:cmpd="sng" w14:algn="ctr">
            <w14:noFill/>
            <w14:prstDash w14:val="solid"/>
            <w14:bevel/>
          </w14:textOutline>
        </w:rPr>
        <w:br/>
      </w:r>
      <w:r>
        <w:rPr>
          <w:rFonts w:ascii="Cambria" w:hAnsi="Cambria"/>
          <w:b/>
          <w14:textOutline w14:w="9525" w14:cap="rnd" w14:cmpd="sng" w14:algn="ctr">
            <w14:noFill/>
            <w14:prstDash w14:val="solid"/>
            <w14:bevel/>
          </w14:textOutline>
        </w:rPr>
        <w:br/>
      </w:r>
      <w:r>
        <w:rPr>
          <w:rFonts w:ascii="Cambria" w:hAnsi="Cambria"/>
          <w:b/>
          <w14:textOutline w14:w="9525" w14:cap="rnd" w14:cmpd="sng" w14:algn="ctr">
            <w14:noFill/>
            <w14:prstDash w14:val="solid"/>
            <w14:bevel/>
          </w14:textOutline>
        </w:rPr>
        <w:br/>
      </w:r>
      <w:r w:rsidRPr="00E27507">
        <w:rPr>
          <w:rFonts w:ascii="Cambria" w:hAnsi="Cambria"/>
          <w:b/>
          <w:u w:val="single"/>
          <w14:textOutline w14:w="9525" w14:cap="rnd" w14:cmpd="sng" w14:algn="ctr">
            <w14:noFill/>
            <w14:prstDash w14:val="solid"/>
            <w14:bevel/>
          </w14:textOutline>
        </w:rPr>
        <w:t>Abstract: (</w:t>
      </w:r>
      <w:r w:rsidR="00E27507" w:rsidRPr="00E27507">
        <w:rPr>
          <w:rFonts w:ascii="Cambria" w:hAnsi="Cambria"/>
          <w:b/>
          <w:u w:val="single"/>
          <w14:textOutline w14:w="9525" w14:cap="rnd" w14:cmpd="sng" w14:algn="ctr">
            <w14:noFill/>
            <w14:prstDash w14:val="solid"/>
            <w14:bevel/>
          </w14:textOutline>
        </w:rPr>
        <w:t>Within 250 words</w:t>
      </w:r>
      <w:r w:rsidRPr="00E27507">
        <w:rPr>
          <w:rFonts w:ascii="Cambria" w:hAnsi="Cambria"/>
          <w:b/>
          <w:u w:val="single"/>
          <w14:textOutline w14:w="9525" w14:cap="rnd" w14:cmpd="sng" w14:algn="ctr">
            <w14:noFill/>
            <w14:prstDash w14:val="solid"/>
            <w14:bevel/>
          </w14:textOutline>
        </w:rPr>
        <w:t>)</w:t>
      </w:r>
      <w:r w:rsidR="00DB36D4">
        <w:rPr>
          <w:rFonts w:ascii="Cambria" w:hAnsi="Cambria"/>
          <w:b/>
          <w:u w:val="single"/>
          <w14:textOutline w14:w="9525" w14:cap="rnd" w14:cmpd="sng" w14:algn="ctr">
            <w14:noFill/>
            <w14:prstDash w14:val="solid"/>
            <w14:bevel/>
          </w14:textOutline>
        </w:rPr>
        <w:br/>
      </w:r>
      <w:r w:rsidR="00DB36D4">
        <w:rPr>
          <w:rFonts w:ascii="Cambria" w:hAnsi="Cambria"/>
          <w:b/>
          <w:u w:val="single"/>
          <w14:textOutline w14:w="9525" w14:cap="rnd" w14:cmpd="sng" w14:algn="ctr">
            <w14:noFill/>
            <w14:prstDash w14:val="solid"/>
            <w14:bevel/>
          </w14:textOutline>
        </w:rPr>
        <w:br/>
      </w:r>
      <w:r w:rsidR="00DB36D4" w:rsidRPr="00DB36D4">
        <w:rPr>
          <w:rFonts w:ascii="Cambria" w:eastAsia="MS PGothic" w:hAnsi="Cambria"/>
          <w:color w:val="000000"/>
        </w:rPr>
        <w:t>Encyclopedia of Bioanalytical Methods for Bioavailability and Bioequivalence Studies of Pharmaceuticals (</w:t>
      </w:r>
      <w:r w:rsidR="00DB36D4" w:rsidRPr="00DB36D4">
        <w:rPr>
          <w:rFonts w:ascii="Cambria" w:hAnsi="Cambria"/>
          <w:color w:val="000000"/>
        </w:rPr>
        <w:t>E-BABE): It is a unique encyclopedia involving bioanalytical methods for bioavailability and bioequivalence (BA/BE) studies of pharmaceuticals for suitable method selection with thousands of combinations and searches against these methods.</w:t>
      </w:r>
      <w:r w:rsidR="00DB36D4" w:rsidRPr="00DB36D4">
        <w:rPr>
          <w:rFonts w:ascii="Cambria" w:hAnsi="Cambria"/>
          <w:b/>
        </w:rPr>
        <w:t xml:space="preserve"> </w:t>
      </w:r>
      <w:r w:rsidR="00DB36D4" w:rsidRPr="00DB36D4">
        <w:rPr>
          <w:rFonts w:ascii="Cambria" w:hAnsi="Cambria"/>
          <w:color w:val="000000"/>
        </w:rPr>
        <w:t xml:space="preserve">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w:t>
      </w:r>
      <w:proofErr w:type="spellStart"/>
      <w:r w:rsidR="00DB36D4" w:rsidRPr="00DB36D4">
        <w:rPr>
          <w:rFonts w:ascii="Cambria" w:hAnsi="Cambria"/>
          <w:color w:val="000000"/>
        </w:rPr>
        <w:t>Tmax</w:t>
      </w:r>
      <w:proofErr w:type="spellEnd"/>
      <w:r w:rsidR="00DB36D4" w:rsidRPr="00DB36D4">
        <w:rPr>
          <w:rFonts w:ascii="Cambria" w:hAnsi="Cambria"/>
          <w:color w:val="000000"/>
        </w:rPr>
        <w:t xml:space="preserve">, </w:t>
      </w:r>
      <w:proofErr w:type="spellStart"/>
      <w:r w:rsidR="00DB36D4" w:rsidRPr="00DB36D4">
        <w:rPr>
          <w:rFonts w:ascii="Cambria" w:hAnsi="Cambria"/>
          <w:color w:val="000000"/>
        </w:rPr>
        <w:t>Cmax</w:t>
      </w:r>
      <w:proofErr w:type="spellEnd"/>
      <w:r w:rsidR="00DB36D4" w:rsidRPr="00DB36D4">
        <w:rPr>
          <w:rFonts w:ascii="Cambria" w:hAnsi="Cambria"/>
          <w:color w:val="000000"/>
        </w:rPr>
        <w:t xml:space="preserve">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w:t>
      </w:r>
      <w:proofErr w:type="spellStart"/>
      <w:r w:rsidR="00DB36D4" w:rsidRPr="00DB36D4">
        <w:rPr>
          <w:rFonts w:ascii="Cambria" w:hAnsi="Cambria"/>
          <w:color w:val="000000"/>
        </w:rPr>
        <w:t>Rxlist</w:t>
      </w:r>
      <w:proofErr w:type="spellEnd"/>
      <w:r w:rsidR="00DB36D4" w:rsidRPr="00DB36D4">
        <w:rPr>
          <w:rFonts w:ascii="Cambria" w:hAnsi="Cambria"/>
          <w:color w:val="000000"/>
        </w:rPr>
        <w:t>, MEDLINE plus, KEGG Drug ID, KEGG Compound ID, Merck manual, PubChem compound ID, PubChem substance ID and USFDA.</w:t>
      </w:r>
      <w:r w:rsidR="00DB36D4">
        <w:rPr>
          <w:rFonts w:ascii="Cambria" w:hAnsi="Cambria"/>
          <w:color w:val="000000"/>
        </w:rPr>
        <w:br/>
      </w:r>
      <w:r w:rsidR="00DB36D4">
        <w:rPr>
          <w:rFonts w:ascii="Cambria" w:hAnsi="Cambria"/>
          <w:color w:val="000000"/>
        </w:rPr>
        <w:br/>
      </w:r>
      <w:r w:rsidR="00DB36D4" w:rsidRPr="00DB36D4">
        <w:rPr>
          <w:rFonts w:ascii="Cambria" w:hAnsi="Cambria"/>
          <w:b/>
          <w:u w:val="single"/>
          <w:lang w:val="it-IT"/>
          <w14:textOutline w14:w="9525" w14:cap="rnd" w14:cmpd="sng" w14:algn="ctr">
            <w14:noFill/>
            <w14:prstDash w14:val="solid"/>
            <w14:bevel/>
          </w14:textOutline>
        </w:rPr>
        <w:t>Biography: (Up to 100 words)</w:t>
      </w:r>
    </w:p>
    <w:p w14:paraId="0562CC63" w14:textId="03832538" w:rsidR="00DB36D4" w:rsidRPr="00DB36D4" w:rsidRDefault="00DB36D4" w:rsidP="00FA69C0">
      <w:pPr>
        <w:ind w:firstLine="708"/>
        <w:jc w:val="both"/>
        <w:rPr>
          <w:rFonts w:eastAsia="MS PGothic"/>
          <w:b/>
          <w:i/>
          <w:color w:val="000000"/>
        </w:rPr>
      </w:pPr>
      <w:r w:rsidRPr="00DB36D4">
        <w:rPr>
          <w:rFonts w:ascii="Cambria" w:hAnsi="Cambria"/>
          <w:lang w:val="it-IT"/>
          <w14:textOutline w14:w="9525" w14:cap="rnd" w14:cmpd="sng" w14:algn="ctr">
            <w14:noFill/>
            <w14:prstDash w14:val="solid"/>
            <w14:bevel/>
          </w14:textOutline>
        </w:rPr>
        <w:t xml:space="preserve">XXXX has completed his PhD at the age of 25 years from </w:t>
      </w:r>
      <w:r w:rsidR="003F76CF">
        <w:rPr>
          <w:rFonts w:ascii="Cambria" w:hAnsi="Cambria"/>
          <w:lang w:val="it-IT"/>
          <w14:textOutline w14:w="9525" w14:cap="rnd" w14:cmpd="sng" w14:algn="ctr">
            <w14:noFill/>
            <w14:prstDash w14:val="solid"/>
            <w14:bevel/>
          </w14:textOutline>
        </w:rPr>
        <w:t>Oxford</w:t>
      </w:r>
      <w:r w:rsidRPr="00DB36D4">
        <w:rPr>
          <w:rFonts w:ascii="Cambria" w:hAnsi="Cambria"/>
          <w:lang w:val="it-IT"/>
          <w14:textOutline w14:w="9525" w14:cap="rnd" w14:cmpd="sng" w14:algn="ctr">
            <w14:noFill/>
            <w14:prstDash w14:val="solid"/>
            <w14:bevel/>
          </w14:textOutline>
        </w:rPr>
        <w:t xml:space="preserve"> University and postdoctoral studies from Stanford University School of Medicine. He is the director of XXXX, a premier Bio-Soft service organization. He has published more than 25 papers in reputed journals and has been serving as an editorial board member of repute.</w:t>
      </w:r>
      <w:r>
        <w:rPr>
          <w:rFonts w:ascii="Cambria" w:hAnsi="Cambria"/>
          <w:lang w:val="it-IT"/>
          <w14:textOutline w14:w="9525" w14:cap="rnd" w14:cmpd="sng" w14:algn="ctr">
            <w14:noFill/>
            <w14:prstDash w14:val="solid"/>
            <w14:bevel/>
          </w14:textOutline>
        </w:rPr>
        <w:br/>
      </w:r>
    </w:p>
    <w:p w14:paraId="6C155587" w14:textId="2BFA5764" w:rsidR="00DB36D4" w:rsidRPr="00922F8F" w:rsidRDefault="00DB36D4" w:rsidP="00DB36D4">
      <w:pPr>
        <w:autoSpaceDE w:val="0"/>
        <w:autoSpaceDN w:val="0"/>
        <w:adjustRightInd w:val="0"/>
        <w:rPr>
          <w:rFonts w:ascii="Cambria" w:hAnsi="Cambria"/>
          <w:b/>
          <w:u w:val="single"/>
          <w:lang w:val="en-NZ"/>
        </w:rPr>
      </w:pPr>
      <w:r w:rsidRPr="00922F8F">
        <w:rPr>
          <w:rFonts w:ascii="Cambria" w:hAnsi="Cambria"/>
          <w:b/>
          <w:u w:val="single"/>
          <w:lang w:val="en-NZ"/>
        </w:rPr>
        <w:t>Presenting author details</w:t>
      </w:r>
      <w:r w:rsidR="00922F8F" w:rsidRPr="00922F8F">
        <w:rPr>
          <w:rFonts w:ascii="Cambria" w:hAnsi="Cambria"/>
          <w:b/>
          <w:u w:val="single"/>
          <w:lang w:val="en-NZ"/>
        </w:rPr>
        <w:t>:</w:t>
      </w:r>
      <w:r w:rsidRPr="00922F8F">
        <w:rPr>
          <w:rFonts w:ascii="Cambria" w:hAnsi="Cambria"/>
          <w:b/>
          <w:u w:val="single"/>
          <w:lang w:val="en-NZ"/>
        </w:rPr>
        <w:t xml:space="preserve"> </w:t>
      </w:r>
    </w:p>
    <w:p w14:paraId="569CB593" w14:textId="2704DCDC" w:rsidR="00E44822" w:rsidRPr="00DB36D4" w:rsidRDefault="00DB36D4" w:rsidP="00DB36D4">
      <w:pPr>
        <w:autoSpaceDE w:val="0"/>
        <w:autoSpaceDN w:val="0"/>
        <w:adjustRightInd w:val="0"/>
        <w:spacing w:line="276" w:lineRule="auto"/>
        <w:rPr>
          <w:rFonts w:ascii="Cambria" w:hAnsi="Cambria"/>
          <w:b/>
          <w:lang w:val="en-NZ"/>
        </w:rPr>
      </w:pPr>
      <w:r w:rsidRPr="00DB36D4">
        <w:rPr>
          <w:rFonts w:ascii="Cambria" w:hAnsi="Cambria"/>
          <w:lang w:val="en-NZ"/>
        </w:rPr>
        <w:t xml:space="preserve">Full Name which you wish to be printed: </w:t>
      </w:r>
      <w:r>
        <w:rPr>
          <w:rFonts w:ascii="Cambria" w:hAnsi="Cambria"/>
          <w:lang w:val="en-NZ"/>
        </w:rPr>
        <w:br/>
      </w:r>
      <w:r w:rsidRPr="00DB36D4">
        <w:rPr>
          <w:rFonts w:ascii="Cambria" w:hAnsi="Cambria"/>
        </w:rPr>
        <w:t>Email ID:</w:t>
      </w:r>
      <w:r w:rsidRPr="00DB36D4">
        <w:rPr>
          <w:rFonts w:ascii="Cambria" w:hAnsi="Cambria"/>
          <w:lang w:val="en-NZ"/>
        </w:rPr>
        <w:br/>
        <w:t>Contact Tel Number:</w:t>
      </w:r>
      <w:r w:rsidRPr="00DB36D4">
        <w:rPr>
          <w:rFonts w:ascii="Cambria" w:hAnsi="Cambria"/>
          <w:lang w:val="en-NZ"/>
        </w:rPr>
        <w:br/>
        <w:t>Twitter</w:t>
      </w:r>
      <w:r w:rsidR="003E2549">
        <w:rPr>
          <w:rFonts w:ascii="Cambria" w:hAnsi="Cambria"/>
          <w:lang w:val="en-NZ"/>
        </w:rPr>
        <w:t>/</w:t>
      </w:r>
      <w:r w:rsidR="003E2549" w:rsidRPr="003E2549">
        <w:rPr>
          <w:rFonts w:ascii="Cambria" w:hAnsi="Cambria"/>
          <w:lang w:val="en-NZ"/>
        </w:rPr>
        <w:t xml:space="preserve"> </w:t>
      </w:r>
      <w:r w:rsidR="003E2549" w:rsidRPr="00DB36D4">
        <w:rPr>
          <w:rFonts w:ascii="Cambria" w:hAnsi="Cambria"/>
          <w:lang w:val="en-NZ"/>
        </w:rPr>
        <w:t>Linked</w:t>
      </w:r>
      <w:r w:rsidRPr="00DB36D4">
        <w:rPr>
          <w:rFonts w:ascii="Cambria" w:hAnsi="Cambria"/>
          <w:lang w:val="en-NZ"/>
        </w:rPr>
        <w:t xml:space="preserve"> account:</w:t>
      </w:r>
      <w:r>
        <w:rPr>
          <w:rFonts w:ascii="Cambria" w:hAnsi="Cambria"/>
          <w:b/>
          <w:lang w:val="en-NZ"/>
        </w:rPr>
        <w:br/>
      </w:r>
      <w:r w:rsidRPr="00DB36D4">
        <w:rPr>
          <w:rFonts w:ascii="Cambria" w:hAnsi="Cambria"/>
          <w:lang w:val="en-NZ"/>
        </w:rPr>
        <w:t>Session of Interest:</w:t>
      </w:r>
      <w:r>
        <w:rPr>
          <w:rFonts w:ascii="Cambria" w:hAnsi="Cambria"/>
          <w:b/>
          <w:lang w:val="en-NZ"/>
        </w:rPr>
        <w:br/>
      </w:r>
      <w:r w:rsidRPr="00DB36D4">
        <w:rPr>
          <w:rFonts w:ascii="Cambria" w:hAnsi="Cambria"/>
          <w:lang w:val="en-NZ"/>
        </w:rPr>
        <w:t>Category: (Oral presentation/ Poster presentation)</w:t>
      </w:r>
    </w:p>
    <w:sectPr w:rsidR="00E44822" w:rsidRPr="00DB36D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43831" w14:textId="77777777" w:rsidR="009A0224" w:rsidRDefault="009A0224" w:rsidP="00701C0D">
      <w:pPr>
        <w:spacing w:after="0" w:line="240" w:lineRule="auto"/>
      </w:pPr>
      <w:r>
        <w:separator/>
      </w:r>
    </w:p>
  </w:endnote>
  <w:endnote w:type="continuationSeparator" w:id="0">
    <w:p w14:paraId="7BC19A19" w14:textId="77777777" w:rsidR="009A0224" w:rsidRDefault="009A0224" w:rsidP="0070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F296" w14:textId="4CCE6424" w:rsidR="00007004" w:rsidRPr="00007004" w:rsidRDefault="00B2427F" w:rsidP="00007004">
    <w:pPr>
      <w:pStyle w:val="Footer"/>
      <w:jc w:val="center"/>
      <w:rPr>
        <w:rFonts w:ascii="Cambria" w:hAnsi="Cambria"/>
        <w:sz w:val="19"/>
        <w:szCs w:val="19"/>
      </w:rPr>
    </w:pPr>
    <w:r>
      <w:rPr>
        <w:rFonts w:ascii="Cambria" w:hAnsi="Cambria"/>
        <w:noProof/>
        <w:sz w:val="19"/>
        <w:szCs w:val="19"/>
        <w:lang w:val="en-IN" w:eastAsia="en-IN"/>
      </w:rPr>
      <w:drawing>
        <wp:anchor distT="0" distB="0" distL="114300" distR="114300" simplePos="0" relativeHeight="251666432" behindDoc="0" locked="0" layoutInCell="1" allowOverlap="1" wp14:anchorId="5B38FB18" wp14:editId="24E4A37A">
          <wp:simplePos x="0" y="0"/>
          <wp:positionH relativeFrom="page">
            <wp:align>left</wp:align>
          </wp:positionH>
          <wp:positionV relativeFrom="paragraph">
            <wp:posOffset>813435</wp:posOffset>
          </wp:positionV>
          <wp:extent cx="16002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urologycongress-esc-2019-453.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371600"/>
                  </a:xfrm>
                  <a:prstGeom prst="rect">
                    <a:avLst/>
                  </a:prstGeom>
                </pic:spPr>
              </pic:pic>
            </a:graphicData>
          </a:graphic>
          <wp14:sizeRelH relativeFrom="page">
            <wp14:pctWidth>0</wp14:pctWidth>
          </wp14:sizeRelH>
          <wp14:sizeRelV relativeFrom="page">
            <wp14:pctHeight>0</wp14:pctHeight>
          </wp14:sizeRelV>
        </wp:anchor>
      </w:drawing>
    </w:r>
    <w:r w:rsidR="002D5844" w:rsidRPr="002D5844">
      <w:rPr>
        <w:rFonts w:ascii="Cambria" w:hAnsi="Cambria"/>
        <w:b/>
        <w:color w:val="4472C4" w:themeColor="accent1"/>
      </w:rPr>
      <w:t>30</w:t>
    </w:r>
    <w:r w:rsidR="002D5844" w:rsidRPr="002D5844">
      <w:rPr>
        <w:rFonts w:ascii="Cambria" w:hAnsi="Cambria"/>
        <w:b/>
        <w:color w:val="4472C4" w:themeColor="accent1"/>
        <w:vertAlign w:val="superscript"/>
      </w:rPr>
      <w:t>th</w:t>
    </w:r>
    <w:r w:rsidR="002D5844" w:rsidRPr="002D5844">
      <w:rPr>
        <w:rFonts w:ascii="Cambria" w:hAnsi="Cambria"/>
        <w:b/>
        <w:color w:val="4472C4" w:themeColor="accent1"/>
      </w:rPr>
      <w:t xml:space="preserve"> Neuro Week 2019</w:t>
    </w:r>
    <w:r w:rsidR="00007004" w:rsidRPr="00007004">
      <w:rPr>
        <w:rFonts w:ascii="Cambria" w:hAnsi="Cambria"/>
        <w:sz w:val="19"/>
        <w:szCs w:val="19"/>
      </w:rPr>
      <w:br/>
    </w:r>
    <w:r w:rsidR="00007004" w:rsidRPr="00007004">
      <w:rPr>
        <w:rFonts w:ascii="Cambria" w:hAnsi="Cambria"/>
        <w:b/>
        <w:bCs/>
        <w:color w:val="FF0000"/>
        <w:sz w:val="19"/>
        <w:szCs w:val="19"/>
      </w:rPr>
      <w:t>Euro</w:t>
    </w:r>
    <w:r w:rsidR="00007004" w:rsidRPr="00007004">
      <w:rPr>
        <w:rFonts w:ascii="Cambria" w:hAnsi="Cambria"/>
        <w:b/>
        <w:bCs/>
        <w:sz w:val="19"/>
        <w:szCs w:val="19"/>
      </w:rPr>
      <w:t>Sci</w:t>
    </w:r>
    <w:r w:rsidR="00007004" w:rsidRPr="00007004">
      <w:rPr>
        <w:rFonts w:ascii="Cambria" w:hAnsi="Cambria"/>
        <w:b/>
        <w:bCs/>
        <w:color w:val="FF0000"/>
        <w:sz w:val="19"/>
        <w:szCs w:val="19"/>
      </w:rPr>
      <w:t>Con</w:t>
    </w:r>
    <w:r w:rsidR="00007004" w:rsidRPr="00007004">
      <w:rPr>
        <w:rFonts w:ascii="Cambria" w:hAnsi="Cambria"/>
        <w:b/>
        <w:bCs/>
        <w:sz w:val="19"/>
        <w:szCs w:val="19"/>
      </w:rPr>
      <w:t xml:space="preserve"> Ltd</w:t>
    </w:r>
    <w:r w:rsidR="00007004" w:rsidRPr="00007004">
      <w:rPr>
        <w:rFonts w:ascii="Cambria" w:hAnsi="Cambria"/>
        <w:sz w:val="19"/>
        <w:szCs w:val="19"/>
      </w:rPr>
      <w:br/>
      <w:t>40 Bloomsbury Way, Lower Ground Floor </w:t>
    </w:r>
    <w:r w:rsidR="00007004" w:rsidRPr="00007004">
      <w:rPr>
        <w:rFonts w:ascii="Cambria" w:hAnsi="Cambria"/>
        <w:sz w:val="19"/>
        <w:szCs w:val="19"/>
      </w:rPr>
      <w:br/>
      <w:t>London, United Kingdom, WC1A 2SE</w:t>
    </w:r>
    <w:r w:rsidR="00007004" w:rsidRPr="00007004">
      <w:rPr>
        <w:rFonts w:ascii="Cambria" w:hAnsi="Cambria"/>
        <w:sz w:val="19"/>
        <w:szCs w:val="19"/>
      </w:rPr>
      <w:br/>
      <w:t xml:space="preserve">Tel No- 1-800-841-6480 </w:t>
    </w:r>
    <w:r w:rsidR="00007004" w:rsidRPr="00007004">
      <w:rPr>
        <w:rFonts w:ascii="Cambria" w:hAnsi="Cambria"/>
        <w:sz w:val="19"/>
        <w:szCs w:val="19"/>
      </w:rPr>
      <w:br/>
      <w:t>Email Id: neuroweek</w:t>
    </w:r>
    <w:r w:rsidR="005F0623">
      <w:rPr>
        <w:rFonts w:ascii="Cambria" w:hAnsi="Cambria"/>
        <w:sz w:val="19"/>
        <w:szCs w:val="19"/>
      </w:rPr>
      <w:t>2019</w:t>
    </w:r>
    <w:r w:rsidR="00007004" w:rsidRPr="00007004">
      <w:rPr>
        <w:rFonts w:ascii="Cambria" w:hAnsi="Cambria"/>
        <w:sz w:val="19"/>
        <w:szCs w:val="19"/>
      </w:rPr>
      <w:t>@</w:t>
    </w:r>
    <w:r w:rsidR="005F0623">
      <w:rPr>
        <w:rFonts w:ascii="Cambria" w:hAnsi="Cambria"/>
        <w:sz w:val="19"/>
        <w:szCs w:val="19"/>
      </w:rPr>
      <w:t>scholarlymeetings</w:t>
    </w:r>
    <w:r w:rsidR="00007004" w:rsidRPr="00007004">
      <w:rPr>
        <w:rFonts w:ascii="Cambria" w:hAnsi="Cambria"/>
        <w:sz w:val="19"/>
        <w:szCs w:val="19"/>
      </w:rPr>
      <w:t>.</w:t>
    </w:r>
    <w:r w:rsidR="005F0623">
      <w:rPr>
        <w:rFonts w:ascii="Cambria" w:hAnsi="Cambria"/>
        <w:sz w:val="19"/>
        <w:szCs w:val="19"/>
      </w:rPr>
      <w: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CEDB1" w14:textId="77777777" w:rsidR="009A0224" w:rsidRDefault="009A0224" w:rsidP="00701C0D">
      <w:pPr>
        <w:spacing w:after="0" w:line="240" w:lineRule="auto"/>
      </w:pPr>
      <w:r>
        <w:separator/>
      </w:r>
    </w:p>
  </w:footnote>
  <w:footnote w:type="continuationSeparator" w:id="0">
    <w:p w14:paraId="2294D6FD" w14:textId="77777777" w:rsidR="009A0224" w:rsidRDefault="009A0224" w:rsidP="00701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4187" w14:textId="6E29E415" w:rsidR="00701C0D" w:rsidRDefault="009A0224">
    <w:pPr>
      <w:pStyle w:val="Header"/>
    </w:pPr>
    <w:r>
      <w:rPr>
        <w:noProof/>
      </w:rPr>
      <w:pict w14:anchorId="581FDC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0297" o:spid="_x0000_s2054" type="#_x0000_t75" style="position:absolute;margin-left:0;margin-top:0;width:467.95pt;height:605.15pt;z-index:-25163776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14EC3" w14:textId="3C7BA1A3" w:rsidR="00701C0D" w:rsidRPr="008756B6" w:rsidRDefault="009A0224">
    <w:pPr>
      <w:pStyle w:val="Header"/>
      <w:rPr>
        <w:rFonts w:ascii="Cambria" w:hAnsi="Cambria"/>
        <w:b/>
        <w:sz w:val="36"/>
        <w:szCs w:val="36"/>
      </w:rPr>
    </w:pPr>
    <w:r>
      <w:rPr>
        <w:rFonts w:ascii="Cambria" w:hAnsi="Cambria"/>
        <w:b/>
        <w:noProof/>
        <w:sz w:val="36"/>
        <w:szCs w:val="36"/>
      </w:rPr>
      <w:pict w14:anchorId="3FD73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0298" o:spid="_x0000_s2055" type="#_x0000_t75" style="position:absolute;margin-left:0;margin-top:0;width:467.95pt;height:605.15pt;z-index:-251636736;mso-position-horizontal:center;mso-position-horizontal-relative:margin;mso-position-vertical:center;mso-position-vertical-relative:margin" o:allowincell="f">
          <v:imagedata r:id="rId1" o:title="Logo 1" gain="19661f" blacklevel="22938f"/>
          <w10:wrap anchorx="margin" anchory="margin"/>
        </v:shape>
      </w:pict>
    </w:r>
    <w:r w:rsidR="00FA69C0">
      <w:rPr>
        <w:rFonts w:ascii="Cambria" w:hAnsi="Cambria"/>
        <w:b/>
        <w:noProof/>
        <w:sz w:val="36"/>
        <w:szCs w:val="36"/>
        <w:lang w:val="en-IN" w:eastAsia="en-IN"/>
      </w:rPr>
      <w:drawing>
        <wp:anchor distT="0" distB="0" distL="114300" distR="114300" simplePos="0" relativeHeight="251661312" behindDoc="0" locked="0" layoutInCell="1" allowOverlap="1" wp14:anchorId="4F0374E0" wp14:editId="13D2E141">
          <wp:simplePos x="0" y="0"/>
          <wp:positionH relativeFrom="page">
            <wp:posOffset>6324600</wp:posOffset>
          </wp:positionH>
          <wp:positionV relativeFrom="paragraph">
            <wp:posOffset>-438151</wp:posOffset>
          </wp:positionV>
          <wp:extent cx="1432560" cy="497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SciCon-logo-transparent-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461574" cy="508085"/>
                  </a:xfrm>
                  <a:prstGeom prst="rect">
                    <a:avLst/>
                  </a:prstGeom>
                </pic:spPr>
              </pic:pic>
            </a:graphicData>
          </a:graphic>
          <wp14:sizeRelH relativeFrom="page">
            <wp14:pctWidth>0</wp14:pctWidth>
          </wp14:sizeRelH>
          <wp14:sizeRelV relativeFrom="page">
            <wp14:pctHeight>0</wp14:pctHeight>
          </wp14:sizeRelV>
        </wp:anchor>
      </w:drawing>
    </w:r>
    <w:r w:rsidR="00007004">
      <w:rPr>
        <w:rFonts w:ascii="Cambria" w:hAnsi="Cambria"/>
        <w:b/>
        <w:noProof/>
        <w:sz w:val="36"/>
        <w:szCs w:val="36"/>
        <w:lang w:val="en-IN" w:eastAsia="en-IN"/>
      </w:rPr>
      <mc:AlternateContent>
        <mc:Choice Requires="wps">
          <w:drawing>
            <wp:anchor distT="0" distB="0" distL="114300" distR="114300" simplePos="0" relativeHeight="251665408" behindDoc="0" locked="0" layoutInCell="1" allowOverlap="1" wp14:anchorId="3DB60FAC" wp14:editId="7F9FF034">
              <wp:simplePos x="0" y="0"/>
              <wp:positionH relativeFrom="column">
                <wp:posOffset>-866775</wp:posOffset>
              </wp:positionH>
              <wp:positionV relativeFrom="paragraph">
                <wp:posOffset>923925</wp:posOffset>
              </wp:positionV>
              <wp:extent cx="76295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H="1" flipV="1">
                        <a:off x="0" y="0"/>
                        <a:ext cx="7629525" cy="190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B7AF9" id="Straight Connector 9" o:spid="_x0000_s1026" style="position:absolute;flip:x y;z-index:251665408;visibility:visible;mso-wrap-style:square;mso-wrap-distance-left:9pt;mso-wrap-distance-top:0;mso-wrap-distance-right:9pt;mso-wrap-distance-bottom:0;mso-position-horizontal:absolute;mso-position-horizontal-relative:text;mso-position-vertical:absolute;mso-position-vertical-relative:text" from="-68.25pt,72.75pt" to="532.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" strokecolor="black [3213]" strokeweight="1.25pt">
              <v:stroke joinstyle="miter"/>
            </v:line>
          </w:pict>
        </mc:Fallback>
      </mc:AlternateContent>
    </w:r>
    <w:r w:rsidR="008756B6">
      <w:rPr>
        <w:rFonts w:ascii="Cambria" w:hAnsi="Cambria"/>
        <w:b/>
        <w:sz w:val="36"/>
        <w:szCs w:val="36"/>
      </w:rPr>
      <w:t xml:space="preserve">    </w:t>
    </w:r>
    <w:r w:rsidR="008756B6" w:rsidRPr="008756B6">
      <w:rPr>
        <w:rFonts w:ascii="Cambria" w:hAnsi="Cambria"/>
        <w:b/>
        <w:sz w:val="36"/>
        <w:szCs w:val="36"/>
      </w:rPr>
      <w:t>30</w:t>
    </w:r>
    <w:r w:rsidR="008756B6" w:rsidRPr="008756B6">
      <w:rPr>
        <w:rFonts w:ascii="Cambria" w:hAnsi="Cambria"/>
        <w:b/>
        <w:sz w:val="36"/>
        <w:szCs w:val="36"/>
        <w:vertAlign w:val="superscript"/>
      </w:rPr>
      <w:t>th</w:t>
    </w:r>
    <w:r w:rsidR="008756B6" w:rsidRPr="008756B6">
      <w:rPr>
        <w:rFonts w:ascii="Cambria" w:hAnsi="Cambria"/>
        <w:b/>
        <w:sz w:val="36"/>
        <w:szCs w:val="36"/>
      </w:rPr>
      <w:t xml:space="preserve"> Edition </w:t>
    </w:r>
    <w:r w:rsidR="000254DA">
      <w:rPr>
        <w:rFonts w:ascii="Cambria" w:hAnsi="Cambria"/>
        <w:b/>
        <w:sz w:val="36"/>
        <w:szCs w:val="36"/>
      </w:rPr>
      <w:t xml:space="preserve">of International Conference </w:t>
    </w:r>
    <w:r w:rsidR="008756B6" w:rsidRPr="008756B6">
      <w:rPr>
        <w:rFonts w:ascii="Cambria" w:hAnsi="Cambria"/>
        <w:b/>
        <w:sz w:val="36"/>
        <w:szCs w:val="36"/>
      </w:rPr>
      <w:t>on</w:t>
    </w:r>
    <w:r w:rsidR="008756B6">
      <w:rPr>
        <w:rFonts w:ascii="Cambria" w:hAnsi="Cambria"/>
        <w:b/>
        <w:sz w:val="36"/>
        <w:szCs w:val="36"/>
      </w:rPr>
      <w:br/>
    </w:r>
    <w:r w:rsidR="008756B6">
      <w:rPr>
        <w:rFonts w:ascii="Cambria" w:hAnsi="Cambria"/>
        <w:b/>
        <w:color w:val="70AD47" w:themeColor="accent6"/>
        <w:sz w:val="60"/>
        <w:szCs w:val="60"/>
      </w:rPr>
      <w:t xml:space="preserve">  </w:t>
    </w:r>
    <w:r w:rsidR="008756B6" w:rsidRPr="0065127C">
      <w:rPr>
        <w:rFonts w:ascii="Cambria" w:hAnsi="Cambria"/>
        <w:b/>
        <w:color w:val="00B050"/>
        <w:sz w:val="56"/>
        <w:szCs w:val="56"/>
        <w14:reflection w14:blurRad="6350" w14:stA="55000" w14:stPos="0" w14:endA="300" w14:endPos="45500" w14:dist="0" w14:dir="5400000" w14:fadeDir="5400000" w14:sx="100000" w14:sy="-100000" w14:kx="0" w14:ky="0" w14:algn="bl"/>
      </w:rPr>
      <w:t xml:space="preserve">Neurology &amp; </w:t>
    </w:r>
    <w:proofErr w:type="spellStart"/>
    <w:r w:rsidR="0065127C" w:rsidRPr="0065127C">
      <w:rPr>
        <w:rFonts w:ascii="Cambria" w:hAnsi="Cambria"/>
        <w:b/>
        <w:color w:val="00B050"/>
        <w:sz w:val="56"/>
        <w:szCs w:val="56"/>
        <w14:reflection w14:blurRad="6350" w14:stA="55000" w14:stPos="0" w14:endA="300" w14:endPos="45500" w14:dist="0" w14:dir="5400000" w14:fadeDir="5400000" w14:sx="100000" w14:sy="-100000" w14:kx="0" w14:ky="0" w14:algn="bl"/>
      </w:rPr>
      <w:t>Neuro</w:t>
    </w:r>
    <w:proofErr w:type="spellEnd"/>
    <w:r w:rsidR="0065127C" w:rsidRPr="0065127C">
      <w:rPr>
        <w:rFonts w:ascii="Cambria" w:hAnsi="Cambria"/>
        <w:b/>
        <w:color w:val="00B050"/>
        <w:sz w:val="56"/>
        <w:szCs w:val="56"/>
        <w14:reflection w14:blurRad="6350" w14:stA="55000" w14:stPos="0" w14:endA="300" w14:endPos="45500" w14:dist="0" w14:dir="5400000" w14:fadeDir="5400000" w14:sx="100000" w14:sy="-100000" w14:kx="0" w14:ky="0" w14:algn="bl"/>
      </w:rPr>
      <w:t xml:space="preserve"> Ophthalmology</w:t>
    </w:r>
    <w:r w:rsidR="008756B6" w:rsidRPr="00AE0305">
      <w:rPr>
        <w:rFonts w:ascii="Cambria" w:hAnsi="Cambria"/>
        <w:b/>
        <w:color w:val="00B050"/>
        <w:sz w:val="60"/>
        <w:szCs w:val="60"/>
      </w:rPr>
      <w:br/>
    </w:r>
    <w:r w:rsidR="008756B6">
      <w:rPr>
        <w:rFonts w:ascii="Cambria" w:hAnsi="Cambria"/>
        <w:b/>
        <w:sz w:val="20"/>
        <w:szCs w:val="36"/>
      </w:rPr>
      <w:t xml:space="preserve">                                                                                                                                                         </w:t>
    </w:r>
    <w:r w:rsidR="008756B6" w:rsidRPr="008756B6">
      <w:rPr>
        <w:rFonts w:ascii="Cambria" w:hAnsi="Cambria"/>
        <w:b/>
        <w:sz w:val="20"/>
        <w:szCs w:val="36"/>
      </w:rPr>
      <w:t>May 27-28, 2019 | Singapore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06C6F" w14:textId="5BB8B94A" w:rsidR="00701C0D" w:rsidRDefault="009A0224">
    <w:pPr>
      <w:pStyle w:val="Header"/>
    </w:pPr>
    <w:r>
      <w:rPr>
        <w:noProof/>
      </w:rPr>
      <w:pict w14:anchorId="58A93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0296" o:spid="_x0000_s2053" type="#_x0000_t75" style="position:absolute;margin-left:0;margin-top:0;width:467.95pt;height:605.15pt;z-index:-251638784;mso-position-horizontal:center;mso-position-horizontal-relative:margin;mso-position-vertical:center;mso-position-vertical-relative:margin" o:allowincell="f">
          <v:imagedata r:id="rId1" o:title="Logo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22"/>
    <w:rsid w:val="00007004"/>
    <w:rsid w:val="000254DA"/>
    <w:rsid w:val="000D67B9"/>
    <w:rsid w:val="00143AFA"/>
    <w:rsid w:val="002D5844"/>
    <w:rsid w:val="003E2549"/>
    <w:rsid w:val="003F76CF"/>
    <w:rsid w:val="00433385"/>
    <w:rsid w:val="005F0623"/>
    <w:rsid w:val="0065127C"/>
    <w:rsid w:val="006D4B63"/>
    <w:rsid w:val="00701C0D"/>
    <w:rsid w:val="008520EF"/>
    <w:rsid w:val="008756B6"/>
    <w:rsid w:val="00922F8F"/>
    <w:rsid w:val="00931273"/>
    <w:rsid w:val="009626CF"/>
    <w:rsid w:val="009A0224"/>
    <w:rsid w:val="00AE0305"/>
    <w:rsid w:val="00B2427F"/>
    <w:rsid w:val="00BF78D7"/>
    <w:rsid w:val="00D31EE8"/>
    <w:rsid w:val="00DB36D4"/>
    <w:rsid w:val="00E27507"/>
    <w:rsid w:val="00E44822"/>
    <w:rsid w:val="00F22DE6"/>
    <w:rsid w:val="00FA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73B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C0D"/>
  </w:style>
  <w:style w:type="paragraph" w:styleId="Footer">
    <w:name w:val="footer"/>
    <w:basedOn w:val="Normal"/>
    <w:link w:val="FooterChar"/>
    <w:uiPriority w:val="99"/>
    <w:unhideWhenUsed/>
    <w:rsid w:val="00701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C0D"/>
  </w:style>
  <w:style w:type="character" w:styleId="Hyperlink">
    <w:name w:val="Hyperlink"/>
    <w:basedOn w:val="DefaultParagraphFont"/>
    <w:uiPriority w:val="99"/>
    <w:unhideWhenUsed/>
    <w:rsid w:val="00007004"/>
    <w:rPr>
      <w:color w:val="0563C1" w:themeColor="hyperlink"/>
      <w:u w:val="single"/>
    </w:rPr>
  </w:style>
  <w:style w:type="character" w:customStyle="1" w:styleId="UnresolvedMention">
    <w:name w:val="Unresolved Mention"/>
    <w:basedOn w:val="DefaultParagraphFont"/>
    <w:uiPriority w:val="99"/>
    <w:semiHidden/>
    <w:unhideWhenUsed/>
    <w:rsid w:val="0000700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C0D"/>
  </w:style>
  <w:style w:type="paragraph" w:styleId="Footer">
    <w:name w:val="footer"/>
    <w:basedOn w:val="Normal"/>
    <w:link w:val="FooterChar"/>
    <w:uiPriority w:val="99"/>
    <w:unhideWhenUsed/>
    <w:rsid w:val="00701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C0D"/>
  </w:style>
  <w:style w:type="character" w:styleId="Hyperlink">
    <w:name w:val="Hyperlink"/>
    <w:basedOn w:val="DefaultParagraphFont"/>
    <w:uiPriority w:val="99"/>
    <w:unhideWhenUsed/>
    <w:rsid w:val="00007004"/>
    <w:rPr>
      <w:color w:val="0563C1" w:themeColor="hyperlink"/>
      <w:u w:val="single"/>
    </w:rPr>
  </w:style>
  <w:style w:type="character" w:customStyle="1" w:styleId="UnresolvedMention">
    <w:name w:val="Unresolved Mention"/>
    <w:basedOn w:val="DefaultParagraphFont"/>
    <w:uiPriority w:val="99"/>
    <w:semiHidden/>
    <w:unhideWhenUsed/>
    <w:rsid w:val="00007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Neurological Disorders</dc:creator>
  <cp:keywords/>
  <dc:description/>
  <cp:lastModifiedBy>Epedemiology Supporting</cp:lastModifiedBy>
  <cp:revision>119</cp:revision>
  <dcterms:created xsi:type="dcterms:W3CDTF">2018-10-01T06:42:00Z</dcterms:created>
  <dcterms:modified xsi:type="dcterms:W3CDTF">2019-04-23T11:12:00Z</dcterms:modified>
</cp:coreProperties>
</file>