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03" w:rsidRDefault="003C3E8D">
      <w:pPr>
        <w:rPr>
          <w:rFonts w:ascii="Times New Roman" w:hAnsi="Times New Roman" w:cs="Times New Roman"/>
          <w:b/>
          <w:sz w:val="32"/>
        </w:rPr>
      </w:pPr>
      <w:r w:rsidRPr="003C3E8D">
        <w:rPr>
          <w:rFonts w:ascii="Times New Roman" w:hAnsi="Times New Roman" w:cs="Times New Roman"/>
          <w:b/>
          <w:sz w:val="32"/>
        </w:rPr>
        <w:t>Patient safety and quality control</w:t>
      </w:r>
    </w:p>
    <w:p w:rsidR="003C3E8D" w:rsidRDefault="003C3E8D">
      <w:pPr>
        <w:rPr>
          <w:rFonts w:ascii="Times New Roman" w:hAnsi="Times New Roman" w:cs="Times New Roman"/>
          <w:sz w:val="24"/>
        </w:rPr>
      </w:pPr>
      <w:r w:rsidRPr="003C3E8D">
        <w:rPr>
          <w:rFonts w:ascii="Times New Roman" w:hAnsi="Times New Roman" w:cs="Times New Roman"/>
          <w:sz w:val="24"/>
        </w:rPr>
        <w:t xml:space="preserve">Bandar Al </w:t>
      </w:r>
      <w:proofErr w:type="spellStart"/>
      <w:r w:rsidRPr="003C3E8D">
        <w:rPr>
          <w:rFonts w:ascii="Times New Roman" w:hAnsi="Times New Roman" w:cs="Times New Roman"/>
          <w:sz w:val="24"/>
        </w:rPr>
        <w:t>Harbi</w:t>
      </w:r>
      <w:proofErr w:type="spellEnd"/>
    </w:p>
    <w:p w:rsidR="003C3E8D" w:rsidRPr="003C3E8D" w:rsidRDefault="003C3E8D">
      <w:pPr>
        <w:rPr>
          <w:rFonts w:ascii="Times New Roman" w:hAnsi="Times New Roman" w:cs="Times New Roman"/>
        </w:rPr>
      </w:pPr>
      <w:r w:rsidRPr="003C3E8D">
        <w:rPr>
          <w:rFonts w:ascii="Times New Roman" w:hAnsi="Times New Roman" w:cs="Times New Roman"/>
        </w:rPr>
        <w:t>Prince Sultan Military Medical City, Saudi Arabia</w:t>
      </w:r>
    </w:p>
    <w:p w:rsidR="003C3E8D" w:rsidRPr="003C3E8D" w:rsidRDefault="003C3E8D" w:rsidP="003C3E8D">
      <w:pPr>
        <w:jc w:val="center"/>
        <w:rPr>
          <w:rFonts w:ascii="Times New Roman" w:hAnsi="Times New Roman" w:cs="Times New Roman"/>
          <w:b/>
          <w:sz w:val="24"/>
        </w:rPr>
      </w:pPr>
      <w:bookmarkStart w:id="0" w:name="_GoBack"/>
      <w:bookmarkEnd w:id="0"/>
      <w:r w:rsidRPr="003C3E8D">
        <w:rPr>
          <w:rFonts w:ascii="Times New Roman" w:hAnsi="Times New Roman" w:cs="Times New Roman"/>
          <w:b/>
          <w:sz w:val="24"/>
        </w:rPr>
        <w:t>Abstract</w:t>
      </w:r>
    </w:p>
    <w:p w:rsidR="003C3E8D" w:rsidRPr="003C3E8D" w:rsidRDefault="003C3E8D" w:rsidP="003C3E8D">
      <w:pPr>
        <w:jc w:val="both"/>
        <w:rPr>
          <w:rFonts w:ascii="Times New Roman" w:hAnsi="Times New Roman" w:cs="Times New Roman"/>
          <w:sz w:val="20"/>
        </w:rPr>
      </w:pPr>
      <w:r w:rsidRPr="003C3E8D">
        <w:rPr>
          <w:rFonts w:ascii="Times New Roman" w:hAnsi="Times New Roman" w:cs="Times New Roman"/>
          <w:sz w:val="20"/>
        </w:rPr>
        <w:t>Hospitals play an important role in promoting health, preventing disease and providing rehabilitation services. The health care requirements are rapidly changing and the changes in healthcare practice are welcome if they improve quality and safety or save money. Preventing harm from medications, or Adverse Drug Events (ADEs), remains a top patient safety priority in hospitals but also across the continuum of care for patients. Many hospitals have implementing medication reconciliation at admission, transfer</w:t>
      </w:r>
      <w:r>
        <w:rPr>
          <w:rFonts w:ascii="Times New Roman" w:hAnsi="Times New Roman" w:cs="Times New Roman"/>
          <w:sz w:val="20"/>
        </w:rPr>
        <w:t xml:space="preserve"> and</w:t>
      </w:r>
      <w:r w:rsidRPr="003C3E8D">
        <w:rPr>
          <w:rFonts w:ascii="Times New Roman" w:hAnsi="Times New Roman" w:cs="Times New Roman"/>
          <w:sz w:val="20"/>
        </w:rPr>
        <w:t xml:space="preserve"> discharge as an effective strategy for preventing medications errors.</w:t>
      </w:r>
      <w:r>
        <w:rPr>
          <w:rFonts w:ascii="Times New Roman" w:hAnsi="Times New Roman" w:cs="Times New Roman"/>
          <w:sz w:val="20"/>
        </w:rPr>
        <w:t xml:space="preserve"> </w:t>
      </w:r>
    </w:p>
    <w:p w:rsidR="003C3E8D" w:rsidRPr="003C3E8D" w:rsidRDefault="003C3E8D" w:rsidP="003C3E8D">
      <w:pPr>
        <w:jc w:val="both"/>
        <w:rPr>
          <w:rFonts w:ascii="Times New Roman" w:hAnsi="Times New Roman" w:cs="Times New Roman"/>
          <w:sz w:val="20"/>
        </w:rPr>
      </w:pPr>
      <w:r w:rsidRPr="003C3E8D">
        <w:rPr>
          <w:rFonts w:ascii="Times New Roman" w:hAnsi="Times New Roman" w:cs="Times New Roman"/>
          <w:sz w:val="20"/>
        </w:rPr>
        <w:t>This presentation aims to share Prince Sultan Military Medical City (PSMMC) Experience in implementing medication reconciliation.</w:t>
      </w:r>
    </w:p>
    <w:p w:rsidR="003C3E8D" w:rsidRPr="003C3E8D" w:rsidRDefault="003C3E8D" w:rsidP="003C3E8D">
      <w:pPr>
        <w:rPr>
          <w:rFonts w:ascii="Times New Roman" w:hAnsi="Times New Roman" w:cs="Times New Roman"/>
          <w:b/>
          <w:sz w:val="24"/>
        </w:rPr>
      </w:pPr>
      <w:r w:rsidRPr="003C3E8D">
        <w:rPr>
          <w:rFonts w:ascii="Times New Roman" w:hAnsi="Times New Roman" w:cs="Times New Roman"/>
          <w:b/>
          <w:sz w:val="24"/>
        </w:rPr>
        <w:t>Biography</w:t>
      </w:r>
    </w:p>
    <w:p w:rsidR="003C3E8D" w:rsidRPr="003C3E8D" w:rsidRDefault="003C3E8D" w:rsidP="003C3E8D">
      <w:pPr>
        <w:jc w:val="both"/>
        <w:rPr>
          <w:rFonts w:ascii="Times New Roman" w:hAnsi="Times New Roman" w:cs="Times New Roman"/>
          <w:sz w:val="20"/>
        </w:rPr>
      </w:pPr>
      <w:proofErr w:type="spellStart"/>
      <w:r w:rsidRPr="003C3E8D">
        <w:rPr>
          <w:rFonts w:ascii="Times New Roman" w:hAnsi="Times New Roman" w:cs="Times New Roman"/>
          <w:sz w:val="20"/>
        </w:rPr>
        <w:t>Bander</w:t>
      </w:r>
      <w:proofErr w:type="spellEnd"/>
      <w:r w:rsidRPr="003C3E8D">
        <w:rPr>
          <w:rFonts w:ascii="Times New Roman" w:hAnsi="Times New Roman" w:cs="Times New Roman"/>
          <w:sz w:val="20"/>
        </w:rPr>
        <w:t xml:space="preserve"> </w:t>
      </w:r>
      <w:proofErr w:type="spellStart"/>
      <w:r w:rsidRPr="003C3E8D">
        <w:rPr>
          <w:rFonts w:ascii="Times New Roman" w:hAnsi="Times New Roman" w:cs="Times New Roman"/>
          <w:sz w:val="20"/>
        </w:rPr>
        <w:t>Manawer</w:t>
      </w:r>
      <w:proofErr w:type="spellEnd"/>
      <w:r w:rsidRPr="003C3E8D">
        <w:rPr>
          <w:rFonts w:ascii="Times New Roman" w:hAnsi="Times New Roman" w:cs="Times New Roman"/>
          <w:sz w:val="20"/>
        </w:rPr>
        <w:t xml:space="preserve"> Al </w:t>
      </w:r>
      <w:proofErr w:type="spellStart"/>
      <w:r w:rsidRPr="003C3E8D">
        <w:rPr>
          <w:rFonts w:ascii="Times New Roman" w:hAnsi="Times New Roman" w:cs="Times New Roman"/>
          <w:sz w:val="20"/>
        </w:rPr>
        <w:t>Harbi</w:t>
      </w:r>
      <w:proofErr w:type="spellEnd"/>
      <w:r w:rsidRPr="003C3E8D">
        <w:rPr>
          <w:rFonts w:ascii="Times New Roman" w:hAnsi="Times New Roman" w:cs="Times New Roman"/>
          <w:sz w:val="20"/>
        </w:rPr>
        <w:t xml:space="preserve"> </w:t>
      </w:r>
      <w:r>
        <w:rPr>
          <w:rFonts w:ascii="Times New Roman" w:hAnsi="Times New Roman" w:cs="Times New Roman"/>
          <w:sz w:val="20"/>
        </w:rPr>
        <w:t>is</w:t>
      </w:r>
      <w:r w:rsidRPr="003C3E8D">
        <w:rPr>
          <w:rFonts w:ascii="Times New Roman" w:hAnsi="Times New Roman" w:cs="Times New Roman"/>
          <w:sz w:val="20"/>
        </w:rPr>
        <w:t xml:space="preserve"> Director of Pharmaceutical Services, Prince Sultan M</w:t>
      </w:r>
      <w:r>
        <w:rPr>
          <w:rFonts w:ascii="Times New Roman" w:hAnsi="Times New Roman" w:cs="Times New Roman"/>
          <w:sz w:val="20"/>
        </w:rPr>
        <w:t>ilitary Medical City since 23</w:t>
      </w:r>
      <w:r w:rsidRPr="003C3E8D">
        <w:rPr>
          <w:rFonts w:ascii="Times New Roman" w:hAnsi="Times New Roman" w:cs="Times New Roman"/>
          <w:sz w:val="20"/>
          <w:vertAlign w:val="superscript"/>
        </w:rPr>
        <w:t>rd</w:t>
      </w:r>
      <w:r>
        <w:rPr>
          <w:rFonts w:ascii="Times New Roman" w:hAnsi="Times New Roman" w:cs="Times New Roman"/>
          <w:sz w:val="20"/>
        </w:rPr>
        <w:t xml:space="preserve"> December</w:t>
      </w:r>
      <w:r w:rsidRPr="003C3E8D">
        <w:rPr>
          <w:rFonts w:ascii="Times New Roman" w:hAnsi="Times New Roman" w:cs="Times New Roman"/>
          <w:sz w:val="20"/>
        </w:rPr>
        <w:t xml:space="preserve"> 2020</w:t>
      </w:r>
      <w:r>
        <w:rPr>
          <w:rFonts w:ascii="Times New Roman" w:hAnsi="Times New Roman" w:cs="Times New Roman"/>
          <w:sz w:val="20"/>
        </w:rPr>
        <w:t>. He</w:t>
      </w:r>
      <w:r w:rsidRPr="003C3E8D">
        <w:rPr>
          <w:rFonts w:ascii="Times New Roman" w:hAnsi="Times New Roman" w:cs="Times New Roman"/>
          <w:sz w:val="20"/>
        </w:rPr>
        <w:t xml:space="preserve"> had an innovative strategic plans &amp; resilient for professional growth based on </w:t>
      </w:r>
      <w:r>
        <w:rPr>
          <w:rFonts w:ascii="Times New Roman" w:hAnsi="Times New Roman" w:cs="Times New Roman"/>
          <w:sz w:val="20"/>
        </w:rPr>
        <w:t>his</w:t>
      </w:r>
      <w:r w:rsidRPr="003C3E8D">
        <w:rPr>
          <w:rFonts w:ascii="Times New Roman" w:hAnsi="Times New Roman" w:cs="Times New Roman"/>
          <w:sz w:val="20"/>
        </w:rPr>
        <w:t xml:space="preserve"> experience in different areas of hospital setting adding point that as in service military officer a proximate action should be taken for a professional patient care but also in managerial aspects.</w:t>
      </w:r>
    </w:p>
    <w:sectPr w:rsidR="003C3E8D" w:rsidRPr="003C3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0F6C"/>
    <w:multiLevelType w:val="hybridMultilevel"/>
    <w:tmpl w:val="48F8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8D"/>
    <w:rsid w:val="0032354D"/>
    <w:rsid w:val="003C3E8D"/>
    <w:rsid w:val="0044449F"/>
    <w:rsid w:val="00474203"/>
    <w:rsid w:val="00535872"/>
    <w:rsid w:val="00924B33"/>
    <w:rsid w:val="00DA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449F"/>
    <w:rPr>
      <w:sz w:val="16"/>
      <w:szCs w:val="16"/>
    </w:rPr>
  </w:style>
  <w:style w:type="paragraph" w:styleId="CommentText">
    <w:name w:val="annotation text"/>
    <w:basedOn w:val="Normal"/>
    <w:link w:val="CommentTextChar"/>
    <w:uiPriority w:val="99"/>
    <w:semiHidden/>
    <w:unhideWhenUsed/>
    <w:rsid w:val="0044449F"/>
    <w:pPr>
      <w:spacing w:line="240" w:lineRule="auto"/>
    </w:pPr>
    <w:rPr>
      <w:sz w:val="20"/>
      <w:szCs w:val="20"/>
    </w:rPr>
  </w:style>
  <w:style w:type="character" w:customStyle="1" w:styleId="CommentTextChar">
    <w:name w:val="Comment Text Char"/>
    <w:basedOn w:val="DefaultParagraphFont"/>
    <w:link w:val="CommentText"/>
    <w:uiPriority w:val="99"/>
    <w:semiHidden/>
    <w:rsid w:val="0044449F"/>
    <w:rPr>
      <w:sz w:val="20"/>
      <w:szCs w:val="20"/>
    </w:rPr>
  </w:style>
  <w:style w:type="paragraph" w:styleId="CommentSubject">
    <w:name w:val="annotation subject"/>
    <w:basedOn w:val="CommentText"/>
    <w:next w:val="CommentText"/>
    <w:link w:val="CommentSubjectChar"/>
    <w:uiPriority w:val="99"/>
    <w:semiHidden/>
    <w:unhideWhenUsed/>
    <w:rsid w:val="0044449F"/>
    <w:rPr>
      <w:b/>
      <w:bCs/>
    </w:rPr>
  </w:style>
  <w:style w:type="character" w:customStyle="1" w:styleId="CommentSubjectChar">
    <w:name w:val="Comment Subject Char"/>
    <w:basedOn w:val="CommentTextChar"/>
    <w:link w:val="CommentSubject"/>
    <w:uiPriority w:val="99"/>
    <w:semiHidden/>
    <w:rsid w:val="0044449F"/>
    <w:rPr>
      <w:b/>
      <w:bCs/>
      <w:sz w:val="20"/>
      <w:szCs w:val="20"/>
    </w:rPr>
  </w:style>
  <w:style w:type="paragraph" w:styleId="BalloonText">
    <w:name w:val="Balloon Text"/>
    <w:basedOn w:val="Normal"/>
    <w:link w:val="BalloonTextChar"/>
    <w:uiPriority w:val="99"/>
    <w:semiHidden/>
    <w:unhideWhenUsed/>
    <w:rsid w:val="0044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9F"/>
    <w:rPr>
      <w:rFonts w:ascii="Tahoma" w:hAnsi="Tahoma" w:cs="Tahoma"/>
      <w:sz w:val="16"/>
      <w:szCs w:val="16"/>
    </w:rPr>
  </w:style>
  <w:style w:type="character" w:styleId="Hyperlink">
    <w:name w:val="Hyperlink"/>
    <w:basedOn w:val="DefaultParagraphFont"/>
    <w:uiPriority w:val="99"/>
    <w:unhideWhenUsed/>
    <w:rsid w:val="00444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449F"/>
    <w:rPr>
      <w:sz w:val="16"/>
      <w:szCs w:val="16"/>
    </w:rPr>
  </w:style>
  <w:style w:type="paragraph" w:styleId="CommentText">
    <w:name w:val="annotation text"/>
    <w:basedOn w:val="Normal"/>
    <w:link w:val="CommentTextChar"/>
    <w:uiPriority w:val="99"/>
    <w:semiHidden/>
    <w:unhideWhenUsed/>
    <w:rsid w:val="0044449F"/>
    <w:pPr>
      <w:spacing w:line="240" w:lineRule="auto"/>
    </w:pPr>
    <w:rPr>
      <w:sz w:val="20"/>
      <w:szCs w:val="20"/>
    </w:rPr>
  </w:style>
  <w:style w:type="character" w:customStyle="1" w:styleId="CommentTextChar">
    <w:name w:val="Comment Text Char"/>
    <w:basedOn w:val="DefaultParagraphFont"/>
    <w:link w:val="CommentText"/>
    <w:uiPriority w:val="99"/>
    <w:semiHidden/>
    <w:rsid w:val="0044449F"/>
    <w:rPr>
      <w:sz w:val="20"/>
      <w:szCs w:val="20"/>
    </w:rPr>
  </w:style>
  <w:style w:type="paragraph" w:styleId="CommentSubject">
    <w:name w:val="annotation subject"/>
    <w:basedOn w:val="CommentText"/>
    <w:next w:val="CommentText"/>
    <w:link w:val="CommentSubjectChar"/>
    <w:uiPriority w:val="99"/>
    <w:semiHidden/>
    <w:unhideWhenUsed/>
    <w:rsid w:val="0044449F"/>
    <w:rPr>
      <w:b/>
      <w:bCs/>
    </w:rPr>
  </w:style>
  <w:style w:type="character" w:customStyle="1" w:styleId="CommentSubjectChar">
    <w:name w:val="Comment Subject Char"/>
    <w:basedOn w:val="CommentTextChar"/>
    <w:link w:val="CommentSubject"/>
    <w:uiPriority w:val="99"/>
    <w:semiHidden/>
    <w:rsid w:val="0044449F"/>
    <w:rPr>
      <w:b/>
      <w:bCs/>
      <w:sz w:val="20"/>
      <w:szCs w:val="20"/>
    </w:rPr>
  </w:style>
  <w:style w:type="paragraph" w:styleId="BalloonText">
    <w:name w:val="Balloon Text"/>
    <w:basedOn w:val="Normal"/>
    <w:link w:val="BalloonTextChar"/>
    <w:uiPriority w:val="99"/>
    <w:semiHidden/>
    <w:unhideWhenUsed/>
    <w:rsid w:val="00444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49F"/>
    <w:rPr>
      <w:rFonts w:ascii="Tahoma" w:hAnsi="Tahoma" w:cs="Tahoma"/>
      <w:sz w:val="16"/>
      <w:szCs w:val="16"/>
    </w:rPr>
  </w:style>
  <w:style w:type="character" w:styleId="Hyperlink">
    <w:name w:val="Hyperlink"/>
    <w:basedOn w:val="DefaultParagraphFont"/>
    <w:uiPriority w:val="99"/>
    <w:unhideWhenUsed/>
    <w:rsid w:val="00444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Swetha Sandala</dc:creator>
  <cp:lastModifiedBy>worldvaccines-2022</cp:lastModifiedBy>
  <cp:revision>2</cp:revision>
  <dcterms:created xsi:type="dcterms:W3CDTF">2023-05-17T05:00:00Z</dcterms:created>
  <dcterms:modified xsi:type="dcterms:W3CDTF">2023-05-17T05:00:00Z</dcterms:modified>
</cp:coreProperties>
</file>