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DC3867" w:rsidP="005973B9">
      <w:pPr>
        <w:pStyle w:val="BodyText"/>
        <w:spacing w:before="73" w:line="198" w:lineRule="exact"/>
        <w:ind w:left="100" w:right="5987"/>
        <w:rPr>
          <w:rFonts w:ascii="Arial"/>
        </w:rPr>
      </w:pPr>
      <w:r>
        <w:rPr>
          <w:rFonts w:ascii="Arial"/>
        </w:rPr>
        <w:t>XXXXXXXX</w:t>
      </w:r>
      <w:r w:rsidR="005973B9">
        <w:rPr>
          <w:rFonts w:ascii="Arial"/>
        </w:rPr>
        <w:t xml:space="preserve">, RN PhD, </w:t>
      </w:r>
      <w:r>
        <w:rPr>
          <w:rFonts w:ascii="Arial"/>
        </w:rPr>
        <w:t xml:space="preserve">XXXX </w:t>
      </w:r>
      <w:r w:rsidR="005973B9">
        <w:rPr>
          <w:rFonts w:ascii="Arial"/>
        </w:rPr>
        <w:t xml:space="preserve">Foundation, USA Deanna L </w:t>
      </w:r>
      <w:r>
        <w:rPr>
          <w:rFonts w:ascii="Arial"/>
        </w:rPr>
        <w:t>XXXXXXX</w:t>
      </w:r>
      <w:r w:rsidR="005973B9">
        <w:rPr>
          <w:rFonts w:ascii="Arial"/>
        </w:rPr>
        <w:t xml:space="preserve">, RN PhD, </w:t>
      </w:r>
      <w:r>
        <w:rPr>
          <w:rFonts w:ascii="Arial"/>
        </w:rPr>
        <w:t>XXXX</w:t>
      </w:r>
      <w:r w:rsidR="005973B9">
        <w:rPr>
          <w:rFonts w:ascii="Arial"/>
        </w:rPr>
        <w:t xml:space="preserve">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w:t>
      </w:r>
      <w:r w:rsidR="00B139EC">
        <w:rPr>
          <w:rFonts w:ascii="Calibri" w:hAnsi="Calibri"/>
        </w:rPr>
        <w:t>n</w:t>
      </w:r>
      <w:proofErr w:type="spellEnd"/>
      <w:r w:rsidR="00B139EC">
        <w:rPr>
          <w:rFonts w:ascii="Calibri" w:hAnsi="Calibri"/>
        </w:rPr>
        <w:t xml:space="preserve"> as a neurotoxic mechanism in </w:t>
      </w:r>
      <w:r>
        <w:rPr>
          <w:rFonts w:ascii="Calibri" w:hAnsi="Calibri"/>
        </w:rPr>
        <w:t xml:space="preserve">alcoholism: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DC3867">
      <w:pPr>
        <w:spacing w:before="41" w:line="154" w:lineRule="exact"/>
        <w:ind w:left="213" w:right="231"/>
        <w:jc w:val="both"/>
        <w:rPr>
          <w:rFonts w:ascii="Arial"/>
          <w:sz w:val="14"/>
        </w:rPr>
      </w:pPr>
      <w:r>
        <w:rPr>
          <w:rFonts w:ascii="Arial"/>
          <w:sz w:val="14"/>
        </w:rPr>
        <w:t>XXXXXXXX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B139EC">
        <w:rPr>
          <w:rFonts w:ascii="Arial"/>
          <w:sz w:val="14"/>
        </w:rPr>
        <w:t>administration both</w:t>
      </w:r>
      <w:r w:rsidR="00A9710C">
        <w:rPr>
          <w:rFonts w:ascii="Arial"/>
          <w:sz w:val="14"/>
        </w:rPr>
        <w:t xml:space="preserve"> in hospital and education institutions. The foundation is based on fourth generation evaluation (</w:t>
      </w:r>
      <w:r>
        <w:rPr>
          <w:rFonts w:ascii="Arial"/>
          <w:sz w:val="14"/>
        </w:rPr>
        <w:t>XXXXXX</w:t>
      </w:r>
      <w:r w:rsidR="00A9710C">
        <w:rPr>
          <w:rFonts w:ascii="Arial"/>
          <w:sz w:val="14"/>
        </w:rPr>
        <w:t>,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bookmarkStart w:id="0" w:name="_GoBack"/>
      <w:bookmarkEnd w:id="0"/>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19" w:rsidRDefault="006D1A19">
      <w:r>
        <w:separator/>
      </w:r>
    </w:p>
  </w:endnote>
  <w:endnote w:type="continuationSeparator" w:id="0">
    <w:p w:rsidR="006D1A19" w:rsidRDefault="006D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19" w:rsidRDefault="006D1A19">
      <w:r>
        <w:separator/>
      </w:r>
    </w:p>
  </w:footnote>
  <w:footnote w:type="continuationSeparator" w:id="0">
    <w:p w:rsidR="006D1A19" w:rsidRDefault="006D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D1A19"/>
    <w:rsid w:val="00873DF0"/>
    <w:rsid w:val="008756E6"/>
    <w:rsid w:val="009B2D44"/>
    <w:rsid w:val="00A07E82"/>
    <w:rsid w:val="00A9710C"/>
    <w:rsid w:val="00AE3E37"/>
    <w:rsid w:val="00B139EC"/>
    <w:rsid w:val="00B21A57"/>
    <w:rsid w:val="00C33602"/>
    <w:rsid w:val="00CD6F55"/>
    <w:rsid w:val="00DC3867"/>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Biomechanics</cp:lastModifiedBy>
  <cp:revision>3</cp:revision>
  <dcterms:created xsi:type="dcterms:W3CDTF">2016-09-15T17:23:00Z</dcterms:created>
  <dcterms:modified xsi:type="dcterms:W3CDTF">2016-09-15T17:32:00Z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