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54" w:rsidRPr="00521197" w:rsidRDefault="00771F54">
      <w:pPr>
        <w:rPr>
          <w:rFonts w:ascii="Cambria" w:hAnsi="Cambria"/>
        </w:rPr>
      </w:pPr>
    </w:p>
    <w:p w:rsidR="00521197" w:rsidRDefault="00521197">
      <w:pPr>
        <w:rPr>
          <w:rFonts w:ascii="Cambria" w:hAnsi="Cambria"/>
          <w:b/>
          <w:sz w:val="24"/>
        </w:rPr>
      </w:pPr>
      <w:r w:rsidRPr="00521197">
        <w:rPr>
          <w:rFonts w:ascii="Cambria" w:hAnsi="Cambria"/>
          <w:b/>
          <w:sz w:val="24"/>
        </w:rPr>
        <w:t>Title: Women, trauma and</w:t>
      </w:r>
      <w:r w:rsidRPr="00521197">
        <w:rPr>
          <w:b/>
          <w:sz w:val="24"/>
        </w:rPr>
        <w:t xml:space="preserve"> </w:t>
      </w:r>
      <w:r w:rsidRPr="00521197">
        <w:rPr>
          <w:rFonts w:ascii="Cambria" w:hAnsi="Cambria"/>
          <w:b/>
          <w:sz w:val="24"/>
        </w:rPr>
        <w:t>alcohol dependency: Connections</w:t>
      </w:r>
      <w:r w:rsidRPr="00521197">
        <w:rPr>
          <w:b/>
          <w:sz w:val="24"/>
        </w:rPr>
        <w:t xml:space="preserve"> </w:t>
      </w:r>
      <w:r w:rsidRPr="00521197">
        <w:rPr>
          <w:rFonts w:ascii="Cambria" w:hAnsi="Cambria"/>
          <w:b/>
          <w:sz w:val="24"/>
        </w:rPr>
        <w:t>and disconnections in alcohol treatment for women</w:t>
      </w:r>
    </w:p>
    <w:p w:rsidR="00521197" w:rsidRDefault="00521197" w:rsidP="00F23CAB">
      <w:pPr>
        <w:rPr>
          <w:rFonts w:ascii="Cambria" w:hAnsi="Cambria"/>
          <w:i/>
        </w:rPr>
      </w:pPr>
      <w:r w:rsidRPr="00521197">
        <w:rPr>
          <w:rFonts w:ascii="Cambria" w:hAnsi="Cambria"/>
          <w:i/>
        </w:rPr>
        <w:t>Deanna L Mulvihil</w:t>
      </w:r>
      <w:r>
        <w:rPr>
          <w:rFonts w:ascii="Cambria" w:hAnsi="Cambria"/>
          <w:i/>
        </w:rPr>
        <w:t>l*</w:t>
      </w:r>
      <w:r w:rsidRPr="00521197">
        <w:rPr>
          <w:rFonts w:ascii="Cambria" w:hAnsi="Cambria"/>
          <w:i/>
        </w:rPr>
        <w:t xml:space="preserve">, </w:t>
      </w:r>
      <w:r w:rsidR="00901834">
        <w:rPr>
          <w:rFonts w:ascii="Cambria" w:hAnsi="Cambria"/>
          <w:i/>
        </w:rPr>
        <w:t>RN PhD, TLI Foundation, USA</w:t>
      </w:r>
      <w:r>
        <w:rPr>
          <w:rFonts w:ascii="Cambria" w:hAnsi="Cambria"/>
          <w:i/>
        </w:rPr>
        <w:br/>
        <w:t>Yu-Kuo Chen</w:t>
      </w:r>
      <w:r w:rsidRPr="00521197">
        <w:rPr>
          <w:rFonts w:ascii="Cambria" w:hAnsi="Cambria"/>
          <w:i/>
        </w:rPr>
        <w:t>, PhD, Department of Food Science, National Pingtung University, Taiwan</w:t>
      </w:r>
      <w:r w:rsidR="00F23CAB">
        <w:rPr>
          <w:rFonts w:ascii="Cambria" w:hAnsi="Cambria"/>
          <w:i/>
        </w:rPr>
        <w:br/>
      </w:r>
      <w:r w:rsidRPr="001C5C7F">
        <w:rPr>
          <w:rFonts w:ascii="Cambria" w:hAnsi="Cambria"/>
          <w:b/>
          <w:i/>
        </w:rPr>
        <w:br/>
        <w:t>Abstract: (300 word limit)</w:t>
      </w:r>
    </w:p>
    <w:p w:rsidR="00521197" w:rsidRPr="00901834" w:rsidRDefault="00521197" w:rsidP="00521197">
      <w:pPr>
        <w:jc w:val="both"/>
        <w:rPr>
          <w:rFonts w:ascii="Cambria" w:hAnsi="Cambria"/>
        </w:rPr>
      </w:pPr>
      <w:r w:rsidRPr="00901834">
        <w:rPr>
          <w:rFonts w:ascii="Cambria" w:hAnsi="Cambria"/>
        </w:rPr>
        <w:t xml:space="preserve">Statement of the Problem: Women who have experienced intimate partnerviolence (IPV) are at greater risk for physical and mental health problems including posttraumatic stress disorder (PTSD) and alcohol dependency. Methodology &amp; Theoretical Orientation: </w:t>
      </w:r>
      <w:proofErr w:type="gramStart"/>
      <w:r w:rsidRPr="00901834">
        <w:rPr>
          <w:rFonts w:ascii="Cambria" w:hAnsi="Cambria"/>
        </w:rPr>
        <w:t>An</w:t>
      </w:r>
      <w:r w:rsidR="00901834" w:rsidRPr="00901834">
        <w:rPr>
          <w:rFonts w:ascii="Cambria" w:hAnsi="Cambria"/>
        </w:rPr>
        <w:t xml:space="preserve"> </w:t>
      </w:r>
      <w:r w:rsidRPr="00901834">
        <w:rPr>
          <w:rFonts w:ascii="Cambria" w:hAnsi="Cambria"/>
        </w:rPr>
        <w:t>inter</w:t>
      </w:r>
      <w:proofErr w:type="gramEnd"/>
      <w:r w:rsidRPr="00901834">
        <w:rPr>
          <w:rFonts w:ascii="Cambria" w:hAnsi="Cambria"/>
        </w:rPr>
        <w:t xml:space="preserve"> subjective ethnographic study using hermeneutic dialogue was utilized during participant observation, in- depth interviews and focus groups. Findings: The women in this study</w:t>
      </w:r>
      <w:r w:rsidR="00F23CAB" w:rsidRPr="00901834">
        <w:rPr>
          <w:rFonts w:ascii="Cambria" w:hAnsi="Cambria"/>
        </w:rPr>
        <w:t xml:space="preserve"> were very active help seekers.</w:t>
      </w:r>
      <w:r w:rsidRPr="00901834">
        <w:rPr>
          <w:rFonts w:ascii="Cambria" w:hAnsi="Cambria"/>
        </w:rPr>
        <w:t>………</w:t>
      </w:r>
      <w:r w:rsidR="00F23CAB" w:rsidRPr="00901834">
        <w:rPr>
          <w:rFonts w:ascii="Cambria" w:hAnsi="Cambria"/>
        </w:rPr>
        <w:t>……………………………………………………………..</w:t>
      </w:r>
    </w:p>
    <w:p w:rsidR="00521197" w:rsidRDefault="00590FEA" w:rsidP="001C5C7F">
      <w:pPr>
        <w:rPr>
          <w:rFonts w:ascii="Cambria" w:hAnsi="Cambria"/>
          <w:i/>
        </w:rPr>
      </w:pPr>
      <w:r w:rsidRPr="00F23CAB">
        <w:rPr>
          <w:rFonts w:ascii="Cambria" w:hAnsi="Cambria"/>
          <w:b/>
        </w:rPr>
        <w:t>Biography</w:t>
      </w:r>
      <w:r w:rsidRPr="001C5C7F">
        <w:rPr>
          <w:rFonts w:ascii="Cambria" w:hAnsi="Cambria"/>
          <w:b/>
        </w:rPr>
        <w:t>: (150 word limit):</w:t>
      </w:r>
      <w:r w:rsidR="00521197">
        <w:rPr>
          <w:rFonts w:ascii="Cambria" w:hAnsi="Cambria"/>
          <w:i/>
        </w:rPr>
        <w:t xml:space="preserve"> </w:t>
      </w:r>
      <w:r w:rsidR="00901834">
        <w:rPr>
          <w:rFonts w:ascii="Cambria" w:hAnsi="Cambria"/>
          <w:i/>
        </w:rPr>
        <w:br/>
      </w:r>
      <w:r w:rsidR="00901834">
        <w:rPr>
          <w:rFonts w:ascii="Cambria" w:hAnsi="Cambria"/>
          <w:i/>
        </w:rPr>
        <w:br/>
      </w:r>
      <w:r w:rsidRPr="001C5C7F">
        <w:rPr>
          <w:rFonts w:ascii="Cambria" w:hAnsi="Cambria"/>
        </w:rPr>
        <w:t>Deanna Mulvihill has her expertise in evaluation and passion in improving the health and wellbeing. Her open and contextual evaluation model based on responsive constructivists creates new pathways for improving healthcare…………………………………………………</w:t>
      </w:r>
    </w:p>
    <w:p w:rsidR="00590FEA" w:rsidRPr="00590FEA" w:rsidRDefault="00590FEA" w:rsidP="00590FEA">
      <w:pPr>
        <w:rPr>
          <w:rFonts w:ascii="Cambria" w:hAnsi="Cambria"/>
          <w:b/>
        </w:rPr>
      </w:pPr>
      <w:r w:rsidRPr="00590FEA">
        <w:rPr>
          <w:rFonts w:ascii="Cambria" w:hAnsi="Cambria"/>
          <w:b/>
        </w:rPr>
        <w:t xml:space="preserve">Photo: </w:t>
      </w:r>
    </w:p>
    <w:p w:rsidR="00590FEA" w:rsidRDefault="00521197" w:rsidP="00590FEA">
      <w:pPr>
        <w:jc w:val="both"/>
        <w:rPr>
          <w:rFonts w:ascii="Cambria" w:hAnsi="Cambria"/>
          <w:i/>
        </w:rPr>
      </w:pPr>
      <w:r>
        <w:rPr>
          <w:rFonts w:ascii="Cambria" w:hAnsi="Cambria"/>
          <w:i/>
          <w:noProof/>
        </w:rPr>
        <w:drawing>
          <wp:inline distT="0" distB="0" distL="0" distR="0" wp14:anchorId="668FF89D" wp14:editId="3C4190B4">
            <wp:extent cx="572770" cy="7194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770" cy="719455"/>
                    </a:xfrm>
                    <a:prstGeom prst="rect">
                      <a:avLst/>
                    </a:prstGeom>
                    <a:noFill/>
                  </pic:spPr>
                </pic:pic>
              </a:graphicData>
            </a:graphic>
          </wp:inline>
        </w:drawing>
      </w:r>
      <w:r>
        <w:rPr>
          <w:rFonts w:ascii="Cambria" w:hAnsi="Cambria"/>
          <w:i/>
        </w:rPr>
        <w:t xml:space="preserve"> </w:t>
      </w:r>
    </w:p>
    <w:p w:rsidR="00590FEA" w:rsidRDefault="00590FEA" w:rsidP="00521197">
      <w:pPr>
        <w:rPr>
          <w:rFonts w:ascii="Cambria" w:hAnsi="Cambria"/>
          <w:b/>
        </w:rPr>
      </w:pPr>
      <w:r w:rsidRPr="00590FEA">
        <w:rPr>
          <w:rFonts w:ascii="Cambria" w:hAnsi="Cambria"/>
          <w:b/>
        </w:rPr>
        <w:t>Speaker Mobile Number</w:t>
      </w:r>
      <w:r w:rsidRPr="00590FEA">
        <w:rPr>
          <w:rFonts w:ascii="Cambria" w:hAnsi="Cambria"/>
          <w:b/>
          <w:i/>
        </w:rPr>
        <w:t xml:space="preserve">: </w:t>
      </w:r>
      <w:r w:rsidR="00901834">
        <w:rPr>
          <w:rFonts w:ascii="Cambria" w:hAnsi="Cambria"/>
          <w:b/>
          <w:i/>
        </w:rPr>
        <w:t xml:space="preserve"> </w:t>
      </w:r>
      <w:r>
        <w:rPr>
          <w:rFonts w:ascii="Cambria" w:hAnsi="Cambria"/>
          <w:b/>
          <w:i/>
        </w:rPr>
        <w:br/>
      </w:r>
      <w:r w:rsidR="00DB7FC6">
        <w:rPr>
          <w:rFonts w:ascii="Cambria" w:hAnsi="Cambria"/>
          <w:b/>
        </w:rPr>
        <w:t>Facebook URL to Contact</w:t>
      </w:r>
      <w:r w:rsidRPr="00590FEA">
        <w:rPr>
          <w:rFonts w:ascii="Cambria" w:hAnsi="Cambria"/>
          <w:b/>
        </w:rPr>
        <w:t>:</w:t>
      </w:r>
      <w:r>
        <w:rPr>
          <w:rFonts w:ascii="Cambria" w:hAnsi="Cambria"/>
          <w:b/>
          <w:i/>
        </w:rPr>
        <w:t xml:space="preserve"> </w:t>
      </w:r>
      <w:bookmarkStart w:id="0" w:name="_GoBack"/>
      <w:bookmarkEnd w:id="0"/>
      <w:r w:rsidR="00525809">
        <w:rPr>
          <w:rFonts w:ascii="Cambria" w:hAnsi="Cambria"/>
          <w:b/>
          <w:i/>
        </w:rPr>
        <w:br/>
      </w:r>
    </w:p>
    <w:p w:rsidR="00521197" w:rsidRPr="00F23CAB" w:rsidRDefault="00521197" w:rsidP="00521197">
      <w:pPr>
        <w:rPr>
          <w:rFonts w:ascii="Cambria" w:hAnsi="Cambria"/>
        </w:rPr>
      </w:pPr>
      <w:r w:rsidRPr="00F23CAB">
        <w:rPr>
          <w:rFonts w:ascii="Cambria" w:hAnsi="Cambria"/>
          <w:b/>
        </w:rPr>
        <w:t xml:space="preserve">Note: Please add the Program </w:t>
      </w:r>
      <w:r w:rsidR="00F23CAB" w:rsidRPr="00F23CAB">
        <w:rPr>
          <w:rFonts w:ascii="Cambria" w:hAnsi="Cambria"/>
          <w:b/>
        </w:rPr>
        <w:t>Director</w:t>
      </w:r>
      <w:r w:rsidRPr="00F23CAB">
        <w:rPr>
          <w:rFonts w:ascii="Cambria" w:hAnsi="Cambria"/>
          <w:b/>
        </w:rPr>
        <w:t xml:space="preserve"> of the conference to your </w:t>
      </w:r>
      <w:r w:rsidR="00F23CAB" w:rsidRPr="00F23CAB">
        <w:rPr>
          <w:rFonts w:ascii="Cambria" w:hAnsi="Cambria"/>
          <w:b/>
        </w:rPr>
        <w:t xml:space="preserve">Facebook or LinkedIn </w:t>
      </w:r>
      <w:r w:rsidRPr="00F23CAB">
        <w:rPr>
          <w:rFonts w:ascii="Cambria" w:hAnsi="Cambria"/>
          <w:b/>
        </w:rPr>
        <w:t>with below link</w:t>
      </w:r>
      <w:r w:rsidR="00F23CAB" w:rsidRPr="00F23CAB">
        <w:rPr>
          <w:rFonts w:ascii="Cambria" w:hAnsi="Cambria"/>
          <w:b/>
        </w:rPr>
        <w:t>, So</w:t>
      </w:r>
      <w:r w:rsidRPr="00F23CAB">
        <w:rPr>
          <w:rFonts w:ascii="Cambria" w:hAnsi="Cambria"/>
          <w:b/>
        </w:rPr>
        <w:t xml:space="preserve"> that he can contact you regarding acceptance of your abstract at the earliest</w:t>
      </w:r>
      <w:r w:rsidRPr="00F23CAB">
        <w:rPr>
          <w:rFonts w:ascii="Cambria" w:hAnsi="Cambria"/>
        </w:rPr>
        <w:t>.</w:t>
      </w:r>
    </w:p>
    <w:p w:rsidR="00521197" w:rsidRPr="00F23CAB" w:rsidRDefault="00F23CAB" w:rsidP="00521197">
      <w:pPr>
        <w:rPr>
          <w:rFonts w:ascii="Cambria" w:hAnsi="Cambria"/>
        </w:rPr>
      </w:pPr>
      <w:r w:rsidRPr="00F23CAB">
        <w:rPr>
          <w:rFonts w:ascii="Cambria" w:hAnsi="Cambria"/>
          <w:b/>
        </w:rPr>
        <w:t>Program Director</w:t>
      </w:r>
      <w:r w:rsidR="00521197" w:rsidRPr="00F23CAB">
        <w:rPr>
          <w:rFonts w:ascii="Cambria" w:hAnsi="Cambria"/>
          <w:b/>
        </w:rPr>
        <w:br/>
        <w:t>Krishnam Raju</w:t>
      </w:r>
      <w:r w:rsidRPr="00F23CAB">
        <w:rPr>
          <w:rFonts w:ascii="Cambria" w:hAnsi="Cambria"/>
        </w:rPr>
        <w:br/>
        <w:t xml:space="preserve">Email: </w:t>
      </w:r>
      <w:hyperlink r:id="rId8" w:history="1">
        <w:r w:rsidRPr="00F23CAB">
          <w:rPr>
            <w:rStyle w:val="Hyperlink"/>
            <w:rFonts w:ascii="Cambria" w:hAnsi="Cambria"/>
          </w:rPr>
          <w:t>nutritionasia@nutritionconferences.org</w:t>
        </w:r>
      </w:hyperlink>
      <w:r w:rsidR="00521197" w:rsidRPr="00F23CAB">
        <w:rPr>
          <w:rFonts w:ascii="Cambria" w:hAnsi="Cambria"/>
        </w:rPr>
        <w:br/>
        <w:t xml:space="preserve">Facebook: </w:t>
      </w:r>
      <w:hyperlink r:id="rId9" w:history="1">
        <w:r w:rsidR="001512DB" w:rsidRPr="007D3514">
          <w:rPr>
            <w:rStyle w:val="Hyperlink"/>
            <w:rFonts w:ascii="Times New Roman" w:hAnsi="Times New Roman" w:cs="Times New Roman"/>
            <w:sz w:val="24"/>
          </w:rPr>
          <w:t>https://www.facebook.com/nutritionfoodpublichealthconferences</w:t>
        </w:r>
      </w:hyperlink>
      <w:r w:rsidR="001512DB">
        <w:rPr>
          <w:rFonts w:ascii="Times New Roman" w:hAnsi="Times New Roman" w:cs="Times New Roman"/>
          <w:sz w:val="24"/>
        </w:rPr>
        <w:t xml:space="preserve">  </w:t>
      </w:r>
      <w:r w:rsidR="001512DB">
        <w:rPr>
          <w:rFonts w:ascii="Times New Roman" w:hAnsi="Times New Roman" w:cs="Times New Roman"/>
          <w:b/>
          <w:sz w:val="24"/>
        </w:rPr>
        <w:t xml:space="preserve"> </w:t>
      </w:r>
      <w:r w:rsidR="001512DB">
        <w:rPr>
          <w:rFonts w:ascii="Times New Roman" w:hAnsi="Times New Roman" w:cs="Times New Roman"/>
          <w:b/>
          <w:sz w:val="24"/>
        </w:rPr>
        <w:br/>
      </w:r>
    </w:p>
    <w:sectPr w:rsidR="00521197" w:rsidRPr="00F23C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FFF" w:rsidRDefault="00B26FFF" w:rsidP="00521197">
      <w:pPr>
        <w:spacing w:after="0" w:line="240" w:lineRule="auto"/>
      </w:pPr>
      <w:r>
        <w:separator/>
      </w:r>
    </w:p>
  </w:endnote>
  <w:endnote w:type="continuationSeparator" w:id="0">
    <w:p w:rsidR="00B26FFF" w:rsidRDefault="00B26FFF" w:rsidP="005211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FFF" w:rsidRDefault="00B26FFF" w:rsidP="00521197">
      <w:pPr>
        <w:spacing w:after="0" w:line="240" w:lineRule="auto"/>
      </w:pPr>
      <w:r>
        <w:separator/>
      </w:r>
    </w:p>
  </w:footnote>
  <w:footnote w:type="continuationSeparator" w:id="0">
    <w:p w:rsidR="00B26FFF" w:rsidRDefault="00B26FFF" w:rsidP="0052119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197"/>
    <w:rsid w:val="001512DB"/>
    <w:rsid w:val="001C5C7F"/>
    <w:rsid w:val="00521197"/>
    <w:rsid w:val="00525809"/>
    <w:rsid w:val="00590FEA"/>
    <w:rsid w:val="00760784"/>
    <w:rsid w:val="00771F54"/>
    <w:rsid w:val="00805D44"/>
    <w:rsid w:val="00901834"/>
    <w:rsid w:val="009131DC"/>
    <w:rsid w:val="009737A5"/>
    <w:rsid w:val="00B26FFF"/>
    <w:rsid w:val="00DB7FC6"/>
    <w:rsid w:val="00F23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97"/>
    <w:rPr>
      <w:rFonts w:ascii="Tahoma" w:hAnsi="Tahoma" w:cs="Tahoma"/>
      <w:sz w:val="16"/>
      <w:szCs w:val="16"/>
    </w:rPr>
  </w:style>
  <w:style w:type="paragraph" w:styleId="Header">
    <w:name w:val="header"/>
    <w:basedOn w:val="Normal"/>
    <w:link w:val="HeaderChar"/>
    <w:uiPriority w:val="99"/>
    <w:unhideWhenUsed/>
    <w:rsid w:val="0052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197"/>
  </w:style>
  <w:style w:type="paragraph" w:styleId="Footer">
    <w:name w:val="footer"/>
    <w:basedOn w:val="Normal"/>
    <w:link w:val="FooterChar"/>
    <w:uiPriority w:val="99"/>
    <w:unhideWhenUsed/>
    <w:rsid w:val="0052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197"/>
  </w:style>
  <w:style w:type="character" w:styleId="Hyperlink">
    <w:name w:val="Hyperlink"/>
    <w:basedOn w:val="DefaultParagraphFont"/>
    <w:uiPriority w:val="99"/>
    <w:unhideWhenUsed/>
    <w:rsid w:val="00521197"/>
    <w:rPr>
      <w:color w:val="0000FF" w:themeColor="hyperlink"/>
      <w:u w:val="single"/>
    </w:rPr>
  </w:style>
  <w:style w:type="character" w:styleId="FollowedHyperlink">
    <w:name w:val="FollowedHyperlink"/>
    <w:basedOn w:val="DefaultParagraphFont"/>
    <w:uiPriority w:val="99"/>
    <w:semiHidden/>
    <w:unhideWhenUsed/>
    <w:rsid w:val="001512D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197"/>
    <w:rPr>
      <w:rFonts w:ascii="Tahoma" w:hAnsi="Tahoma" w:cs="Tahoma"/>
      <w:sz w:val="16"/>
      <w:szCs w:val="16"/>
    </w:rPr>
  </w:style>
  <w:style w:type="paragraph" w:styleId="Header">
    <w:name w:val="header"/>
    <w:basedOn w:val="Normal"/>
    <w:link w:val="HeaderChar"/>
    <w:uiPriority w:val="99"/>
    <w:unhideWhenUsed/>
    <w:rsid w:val="00521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197"/>
  </w:style>
  <w:style w:type="paragraph" w:styleId="Footer">
    <w:name w:val="footer"/>
    <w:basedOn w:val="Normal"/>
    <w:link w:val="FooterChar"/>
    <w:uiPriority w:val="99"/>
    <w:unhideWhenUsed/>
    <w:rsid w:val="00521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197"/>
  </w:style>
  <w:style w:type="character" w:styleId="Hyperlink">
    <w:name w:val="Hyperlink"/>
    <w:basedOn w:val="DefaultParagraphFont"/>
    <w:uiPriority w:val="99"/>
    <w:unhideWhenUsed/>
    <w:rsid w:val="00521197"/>
    <w:rPr>
      <w:color w:val="0000FF" w:themeColor="hyperlink"/>
      <w:u w:val="single"/>
    </w:rPr>
  </w:style>
  <w:style w:type="character" w:styleId="FollowedHyperlink">
    <w:name w:val="FollowedHyperlink"/>
    <w:basedOn w:val="DefaultParagraphFont"/>
    <w:uiPriority w:val="99"/>
    <w:semiHidden/>
    <w:unhideWhenUsed/>
    <w:rsid w:val="001512D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54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tritionasia@nutritionconferences.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nutritionfoodpublichealthcon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Nutrition</dc:creator>
  <cp:lastModifiedBy>Nutrition</cp:lastModifiedBy>
  <cp:revision>36</cp:revision>
  <dcterms:created xsi:type="dcterms:W3CDTF">2017-01-19T11:40:00Z</dcterms:created>
  <dcterms:modified xsi:type="dcterms:W3CDTF">2017-04-28T06:02:00Z</dcterms:modified>
</cp:coreProperties>
</file>