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401713" w:rsidP="006811ED">
      <w:pPr>
        <w:pStyle w:val="Heading1"/>
        <w:spacing w:before="170" w:line="360" w:lineRule="auto"/>
        <w:ind w:left="0"/>
        <w:jc w:val="both"/>
        <w:rPr>
          <w:rFonts w:ascii="Times New Roman" w:hAnsi="Times New Roman" w:cs="Times New Roman"/>
          <w:color w:val="337AB7"/>
          <w:sz w:val="22"/>
          <w:szCs w:val="18"/>
        </w:rPr>
      </w:pPr>
      <w:r w:rsidRPr="006811ED">
        <w:rPr>
          <w:rFonts w:ascii="Times New Roman" w:hAnsi="Times New Roman" w:cs="Times New Roman"/>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6811ED">
      <w:pPr>
        <w:pStyle w:val="BodyText"/>
        <w:spacing w:before="73" w:line="360" w:lineRule="auto"/>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rsidSect="006811ED">
          <w:headerReference w:type="default" r:id="rId9"/>
          <w:footerReference w:type="default" r:id="rId10"/>
          <w:type w:val="continuous"/>
          <w:pgSz w:w="11910" w:h="16840"/>
          <w:pgMar w:top="90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9836AE">
      <w:pPr>
        <w:pStyle w:val="Heading3"/>
        <w:spacing w:before="74"/>
        <w:rPr>
          <w:rFonts w:ascii="Times New Roman" w:hAnsi="Times New Roman" w:cs="Times New Roman"/>
          <w:sz w:val="18"/>
          <w:szCs w:val="18"/>
        </w:rPr>
      </w:pPr>
      <w:r>
        <w:rPr>
          <w:rFonts w:ascii="Calibri"/>
          <w:noProof/>
          <w:sz w:val="4"/>
        </w:rPr>
        <mc:AlternateContent>
          <mc:Choice Requires="wpg">
            <w:drawing>
              <wp:anchor distT="0" distB="0" distL="114300" distR="114300" simplePos="0" relativeHeight="251659264" behindDoc="0" locked="0" layoutInCell="1" allowOverlap="1" wp14:anchorId="08ACC8AE" wp14:editId="679B816B">
                <wp:simplePos x="0" y="0"/>
                <wp:positionH relativeFrom="column">
                  <wp:posOffset>753110</wp:posOffset>
                </wp:positionH>
                <wp:positionV relativeFrom="paragraph">
                  <wp:posOffset>162560</wp:posOffset>
                </wp:positionV>
                <wp:extent cx="4724400" cy="45085"/>
                <wp:effectExtent l="0" t="0" r="0" b="0"/>
                <wp:wrapSquare wrapText="bothSides"/>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45085"/>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3pt;margin-top:12.8pt;width:372pt;height:3.55pt;z-index:251659264"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square"/>
              </v:group>
            </w:pict>
          </mc:Fallback>
        </mc:AlternateContent>
      </w:r>
      <w:r w:rsidR="00A9710C" w:rsidRPr="00401713">
        <w:rPr>
          <w:b w:val="0"/>
          <w:sz w:val="18"/>
          <w:szCs w:val="18"/>
        </w:rPr>
        <w:br w:type="column"/>
      </w:r>
      <w:r w:rsidR="00A9710C" w:rsidRPr="00401713">
        <w:rPr>
          <w:rFonts w:ascii="Times New Roman" w:hAnsi="Times New Roman" w:cs="Times New Roman"/>
          <w:color w:val="BF5A14"/>
          <w:sz w:val="18"/>
          <w:szCs w:val="18"/>
        </w:rPr>
        <w:lastRenderedPageBreak/>
        <w:t>Image</w:t>
      </w:r>
      <w:r w:rsidR="006811ED">
        <w:rPr>
          <w:rFonts w:ascii="Times New Roman" w:hAnsi="Times New Roman" w:cs="Times New Roman"/>
          <w:color w:val="BF5A14"/>
          <w:sz w:val="18"/>
          <w:szCs w:val="18"/>
        </w:rPr>
        <w:t xml:space="preserve"> (if any)</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4A427E7C" wp14:editId="73FB3F0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roofErr w:type="gramStart"/>
      <w:r w:rsidRPr="00401713">
        <w:rPr>
          <w:rFonts w:ascii="Times New Roman" w:hAnsi="Times New Roman" w:cs="Times New Roman"/>
          <w:b/>
          <w:color w:val="BF5A14"/>
          <w:sz w:val="18"/>
          <w:szCs w:val="18"/>
        </w:rPr>
        <w:t>)</w:t>
      </w:r>
      <w:r w:rsidR="006811ED">
        <w:rPr>
          <w:rFonts w:ascii="Times New Roman" w:hAnsi="Times New Roman" w:cs="Times New Roman"/>
          <w:b/>
          <w:color w:val="BF5A14"/>
          <w:sz w:val="18"/>
          <w:szCs w:val="18"/>
        </w:rPr>
        <w:t>(</w:t>
      </w:r>
      <w:proofErr w:type="gramEnd"/>
      <w:r w:rsidR="006811ED">
        <w:rPr>
          <w:rFonts w:ascii="Times New Roman" w:hAnsi="Times New Roman" w:cs="Times New Roman"/>
          <w:b/>
          <w:color w:val="BF5A14"/>
          <w:sz w:val="18"/>
          <w:szCs w:val="18"/>
        </w:rPr>
        <w:t>if any)</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r w:rsidR="006811ED" w:rsidRPr="00401713">
        <w:rPr>
          <w:rFonts w:ascii="Times New Roman" w:hAnsi="Times New Roman" w:cs="Times New Roman"/>
        </w:rPr>
        <w:t>in alcoholism</w:t>
      </w:r>
      <w:r w:rsidRPr="00401713">
        <w:rPr>
          <w:rFonts w:ascii="Times New Roman" w:hAnsi="Times New Roman" w:cs="Times New Roman"/>
        </w:rPr>
        <w:t xml:space="preserve">:  </w:t>
      </w:r>
      <w:r w:rsidR="006811ED" w:rsidRPr="00401713">
        <w:rPr>
          <w:rFonts w:ascii="Times New Roman" w:hAnsi="Times New Roman" w:cs="Times New Roman"/>
        </w:rPr>
        <w:t>Commentary on “Increased MCP</w:t>
      </w:r>
      <w:r w:rsidRPr="00401713">
        <w:rPr>
          <w:rFonts w:ascii="Times New Roman" w:hAnsi="Times New Roman" w:cs="Times New Roman"/>
        </w:rPr>
        <w:t xml:space="preserve">-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AE3E37" w:rsidP="009836AE">
      <w:pPr>
        <w:pStyle w:val="BodyText"/>
        <w:spacing w:line="40" w:lineRule="exact"/>
        <w:rPr>
          <w:rFonts w:ascii="Calibri"/>
          <w:sz w:val="4"/>
        </w:rPr>
      </w:pPr>
    </w:p>
    <w:p w:rsidR="006811ED" w:rsidRDefault="008756E6" w:rsidP="00404E5B">
      <w:pPr>
        <w:spacing w:before="92"/>
        <w:ind w:right="4234"/>
        <w:rPr>
          <w:noProof/>
        </w:rPr>
      </w:pPr>
      <w:r>
        <w:rPr>
          <w:noProof/>
        </w:rPr>
        <w:t xml:space="preserve">      </w:t>
      </w:r>
      <w:r w:rsidR="006811ED">
        <w:rPr>
          <w:noProof/>
        </w:rPr>
        <w:drawing>
          <wp:inline distT="0" distB="0" distL="0" distR="0" wp14:anchorId="6540031F" wp14:editId="63C4A443">
            <wp:extent cx="962025" cy="954391"/>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261" cy="963554"/>
                    </a:xfrm>
                    <a:prstGeom prst="rect">
                      <a:avLst/>
                    </a:prstGeom>
                    <a:noFill/>
                    <a:ln>
                      <a:noFill/>
                    </a:ln>
                  </pic:spPr>
                </pic:pic>
              </a:graphicData>
            </a:graphic>
          </wp:inline>
        </w:drawing>
      </w:r>
      <w:r>
        <w:rPr>
          <w:noProof/>
        </w:rPr>
        <w:t xml:space="preserve">       </w:t>
      </w:r>
    </w:p>
    <w:p w:rsidR="00AE3E37" w:rsidRPr="006811ED" w:rsidRDefault="00A9710C" w:rsidP="00404E5B">
      <w:pPr>
        <w:spacing w:before="92"/>
        <w:ind w:right="4234"/>
        <w:rPr>
          <w:rFonts w:ascii="Times New Roman" w:hAnsi="Times New Roman" w:cs="Times New Roman"/>
          <w:sz w:val="21"/>
          <w:szCs w:val="21"/>
        </w:rPr>
      </w:pPr>
      <w:r w:rsidRPr="006811ED">
        <w:rPr>
          <w:rFonts w:ascii="Times New Roman" w:hAnsi="Times New Roman" w:cs="Times New Roman"/>
          <w:color w:val="BF5A14"/>
          <w:sz w:val="21"/>
          <w:szCs w:val="21"/>
        </w:rPr>
        <w:t>Biography</w:t>
      </w:r>
      <w:r w:rsidR="00404E5B" w:rsidRPr="006811ED">
        <w:rPr>
          <w:rFonts w:ascii="Times New Roman" w:hAnsi="Times New Roman" w:cs="Times New Roman"/>
          <w:color w:val="BF5A14"/>
          <w:sz w:val="21"/>
          <w:szCs w:val="21"/>
        </w:rPr>
        <w:t xml:space="preserve"> (150 word limit)</w:t>
      </w:r>
    </w:p>
    <w:p w:rsidR="00AE3E37"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811ED"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006811ED">
        <w:rPr>
          <w:rFonts w:ascii="Times New Roman" w:hAnsi="Times New Roman" w:cs="Times New Roman"/>
          <w:sz w:val="20"/>
          <w:szCs w:val="20"/>
        </w:rPr>
        <w:t xml:space="preserve"> </w:t>
      </w:r>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6811ED" w:rsidRPr="00401713" w:rsidRDefault="006811ED" w:rsidP="00F84396">
      <w:pPr>
        <w:spacing w:before="41"/>
        <w:ind w:right="231"/>
        <w:jc w:val="both"/>
        <w:rPr>
          <w:rFonts w:ascii="Times New Roman" w:hAnsi="Times New Roman" w:cs="Times New Roman"/>
          <w:sz w:val="20"/>
          <w:szCs w:val="20"/>
        </w:rPr>
      </w:pP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3"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ame</w:t>
      </w:r>
      <w:r w:rsidR="00F60707" w:rsidRPr="00F60707">
        <w:rPr>
          <w:rFonts w:ascii="Times New Roman" w:hAnsi="Times New Roman" w:cs="Times New Roman"/>
          <w:color w:val="FF0000"/>
          <w:sz w:val="24"/>
          <w:szCs w:val="20"/>
        </w:rPr>
        <w:t>*</w:t>
      </w:r>
      <w:r w:rsidR="00401713" w:rsidRPr="00EB5503">
        <w:rPr>
          <w:rFonts w:ascii="Times New Roman" w:hAnsi="Times New Roman" w:cs="Times New Roman"/>
          <w:sz w:val="20"/>
          <w:szCs w:val="20"/>
        </w:rPr>
        <w:t xml:space="preserve">: </w:t>
      </w:r>
    </w:p>
    <w:p w:rsidR="00401713" w:rsidRDefault="00401713" w:rsidP="00F84396">
      <w:pPr>
        <w:pStyle w:val="ListParagraph"/>
        <w:numPr>
          <w:ilvl w:val="0"/>
          <w:numId w:val="4"/>
        </w:numPr>
        <w:spacing w:before="0" w:line="240" w:lineRule="auto"/>
        <w:ind w:right="4235"/>
        <w:rPr>
          <w:rFonts w:ascii="Times New Roman" w:hAnsi="Times New Roman" w:cs="Times New Roman"/>
          <w:sz w:val="20"/>
          <w:szCs w:val="20"/>
        </w:rPr>
      </w:pPr>
      <w:bookmarkStart w:id="0" w:name="_GoBack"/>
      <w:bookmarkEnd w:id="0"/>
      <w:r w:rsidRPr="00EB5503">
        <w:rPr>
          <w:rFonts w:ascii="Times New Roman" w:hAnsi="Times New Roman" w:cs="Times New Roman"/>
          <w:sz w:val="20"/>
          <w:szCs w:val="20"/>
        </w:rPr>
        <w:t>Mobile Number</w:t>
      </w:r>
      <w:r w:rsidR="00F60707" w:rsidRPr="00F60707">
        <w:rPr>
          <w:rFonts w:ascii="Times New Roman" w:hAnsi="Times New Roman" w:cs="Times New Roman"/>
          <w:color w:val="FF0000"/>
          <w:sz w:val="24"/>
          <w:szCs w:val="20"/>
        </w:rPr>
        <w:t>*</w:t>
      </w:r>
      <w:r w:rsidRPr="00EB5503">
        <w:rPr>
          <w:rFonts w:ascii="Times New Roman" w:hAnsi="Times New Roman" w:cs="Times New Roman"/>
          <w:sz w:val="20"/>
          <w:szCs w:val="20"/>
        </w:rPr>
        <w:t>:</w:t>
      </w:r>
    </w:p>
    <w:p w:rsidR="00F60707" w:rsidRPr="00EB5503" w:rsidRDefault="00F60707" w:rsidP="00F60707">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w:t>
      </w:r>
      <w:r w:rsidRPr="00F60707">
        <w:rPr>
          <w:rFonts w:ascii="Times New Roman" w:hAnsi="Times New Roman" w:cs="Times New Roman"/>
          <w:color w:val="FF0000"/>
          <w:sz w:val="24"/>
          <w:szCs w:val="20"/>
        </w:rPr>
        <w:t>*</w:t>
      </w:r>
      <w:r w:rsidRPr="00EB5503">
        <w:rPr>
          <w:rFonts w:ascii="Times New Roman" w:hAnsi="Times New Roman" w:cs="Times New Roman"/>
          <w:sz w:val="20"/>
          <w:szCs w:val="20"/>
        </w:rPr>
        <w:t>: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9836AE" w:rsidRDefault="009836AE" w:rsidP="009836AE">
      <w:pPr>
        <w:pStyle w:val="BodyText"/>
        <w:numPr>
          <w:ilvl w:val="0"/>
          <w:numId w:val="4"/>
        </w:numPr>
        <w:rPr>
          <w:rFonts w:ascii="Times New Roman" w:hAnsi="Times New Roman" w:cs="Times New Roman"/>
          <w:sz w:val="20"/>
          <w:szCs w:val="20"/>
        </w:rPr>
        <w:sectPr w:rsidR="00401713" w:rsidRPr="009836AE">
          <w:type w:val="continuous"/>
          <w:pgSz w:w="11910" w:h="16840"/>
          <w:pgMar w:top="1740" w:right="600" w:bottom="840" w:left="620" w:header="720" w:footer="720" w:gutter="0"/>
          <w:cols w:space="720"/>
        </w:sectPr>
      </w:pPr>
      <w:r>
        <w:rPr>
          <w:rFonts w:ascii="Times New Roman" w:hAnsi="Times New Roman" w:cs="Times New Roman"/>
          <w:sz w:val="20"/>
          <w:szCs w:val="20"/>
        </w:rPr>
        <w:t>Postal Address</w:t>
      </w:r>
      <w:r w:rsidR="00D948AD" w:rsidRPr="00F60707">
        <w:rPr>
          <w:rFonts w:ascii="Times New Roman" w:hAnsi="Times New Roman" w:cs="Times New Roman"/>
          <w:color w:val="FF0000"/>
          <w:sz w:val="24"/>
          <w:szCs w:val="20"/>
        </w:rPr>
        <w:t>*</w:t>
      </w:r>
      <w:r>
        <w:rPr>
          <w:rFonts w:ascii="Times New Roman" w:hAnsi="Times New Roman" w:cs="Times New Roman"/>
          <w:sz w:val="20"/>
          <w:szCs w:val="20"/>
        </w:rPr>
        <w:t>:</w:t>
      </w:r>
    </w:p>
    <w:p w:rsidR="00F60707" w:rsidRPr="00F60707" w:rsidRDefault="00F60707" w:rsidP="00F60707">
      <w:pPr>
        <w:pStyle w:val="BodyText"/>
        <w:spacing w:before="3"/>
        <w:rPr>
          <w:rFonts w:ascii="Times New Roman" w:hAnsi="Times New Roman" w:cs="Times New Roman"/>
          <w:b/>
          <w:sz w:val="16"/>
          <w:szCs w:val="16"/>
        </w:rPr>
      </w:pPr>
      <w:r>
        <w:rPr>
          <w:rFonts w:ascii="Times New Roman" w:hAnsi="Times New Roman" w:cs="Times New Roman"/>
          <w:b/>
          <w:sz w:val="16"/>
          <w:szCs w:val="16"/>
        </w:rPr>
        <w:lastRenderedPageBreak/>
        <w:t xml:space="preserve">                                                          </w:t>
      </w:r>
    </w:p>
    <w:sectPr w:rsidR="00F60707" w:rsidRPr="00F60707" w:rsidSect="00F60707">
      <w:type w:val="continuous"/>
      <w:pgSz w:w="11910" w:h="16840"/>
      <w:pgMar w:top="1740" w:right="580" w:bottom="45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75" w:rsidRDefault="00612D75">
      <w:r>
        <w:separator/>
      </w:r>
    </w:p>
  </w:endnote>
  <w:endnote w:type="continuationSeparator" w:id="0">
    <w:p w:rsidR="00612D75" w:rsidRDefault="006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07" w:rsidRPr="00F60707" w:rsidRDefault="00F60707" w:rsidP="00F60707">
    <w:pPr>
      <w:pStyle w:val="Footer"/>
      <w:jc w:val="center"/>
    </w:pPr>
    <w:r w:rsidRPr="00F60707">
      <w:rPr>
        <w:rFonts w:ascii="Times New Roman" w:hAnsi="Times New Roman" w:cs="Times New Roman"/>
        <w:sz w:val="16"/>
        <w:szCs w:val="16"/>
      </w:rPr>
      <w:t>-----Fields mark with “</w:t>
    </w:r>
    <w:r w:rsidRPr="00F60707">
      <w:rPr>
        <w:rFonts w:ascii="Times New Roman" w:eastAsia="Calibri" w:hAnsi="Times New Roman" w:cs="Times New Roman"/>
        <w:color w:val="FF0000"/>
        <w:sz w:val="16"/>
        <w:szCs w:val="16"/>
      </w:rPr>
      <w:t>*</w:t>
    </w:r>
    <w:r w:rsidRPr="00F60707">
      <w:rPr>
        <w:rFonts w:ascii="Times New Roman" w:hAnsi="Times New Roman" w:cs="Times New Roman"/>
        <w:sz w:val="16"/>
        <w:szCs w:val="16"/>
      </w:rPr>
      <w:t>” are compulsory-----</w:t>
    </w:r>
  </w:p>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75" w:rsidRDefault="00612D75">
      <w:r>
        <w:separator/>
      </w:r>
    </w:p>
  </w:footnote>
  <w:footnote w:type="continuationSeparator" w:id="0">
    <w:p w:rsidR="00612D75" w:rsidRDefault="0061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583EC37C" wp14:editId="7ADE3E2A">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7A72"/>
    <w:rsid w:val="00401713"/>
    <w:rsid w:val="00404E5B"/>
    <w:rsid w:val="00414F7B"/>
    <w:rsid w:val="004355DC"/>
    <w:rsid w:val="00455C3E"/>
    <w:rsid w:val="004749B4"/>
    <w:rsid w:val="00494130"/>
    <w:rsid w:val="004F3523"/>
    <w:rsid w:val="005973B9"/>
    <w:rsid w:val="005B3A56"/>
    <w:rsid w:val="005D7C65"/>
    <w:rsid w:val="006060CE"/>
    <w:rsid w:val="00612D75"/>
    <w:rsid w:val="0063497F"/>
    <w:rsid w:val="00660B67"/>
    <w:rsid w:val="006811ED"/>
    <w:rsid w:val="006D061E"/>
    <w:rsid w:val="00742279"/>
    <w:rsid w:val="00770C34"/>
    <w:rsid w:val="00873DF0"/>
    <w:rsid w:val="008756E6"/>
    <w:rsid w:val="008F4C83"/>
    <w:rsid w:val="009836AE"/>
    <w:rsid w:val="009B2D44"/>
    <w:rsid w:val="009E03D1"/>
    <w:rsid w:val="00A07E82"/>
    <w:rsid w:val="00A64CD0"/>
    <w:rsid w:val="00A9710C"/>
    <w:rsid w:val="00AE3E37"/>
    <w:rsid w:val="00B21A57"/>
    <w:rsid w:val="00B24AC1"/>
    <w:rsid w:val="00C0653D"/>
    <w:rsid w:val="00C33602"/>
    <w:rsid w:val="00C86E1F"/>
    <w:rsid w:val="00CD6F55"/>
    <w:rsid w:val="00D40D07"/>
    <w:rsid w:val="00D948AD"/>
    <w:rsid w:val="00DE3104"/>
    <w:rsid w:val="00EB5503"/>
    <w:rsid w:val="00EE6950"/>
    <w:rsid w:val="00F14378"/>
    <w:rsid w:val="00F60707"/>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XXXXXXX@xxx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7369-1A25-49AA-8AAB-1F03C197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dhiraj@123</cp:lastModifiedBy>
  <cp:revision>18</cp:revision>
  <dcterms:created xsi:type="dcterms:W3CDTF">2017-07-28T16:24:00Z</dcterms:created>
  <dcterms:modified xsi:type="dcterms:W3CDTF">2018-04-19T11:15:00Z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