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9F318" w14:textId="77777777" w:rsidR="00AE3E37" w:rsidRDefault="00A9710C" w:rsidP="00494130">
      <w:pPr>
        <w:pStyle w:val="Heading1"/>
        <w:spacing w:before="170"/>
        <w:ind w:left="0"/>
      </w:pPr>
      <w:r>
        <w:rPr>
          <w:color w:val="337AB7"/>
        </w:rPr>
        <w:t>Women, trauma and alcohol dependency: Connections and disconnections in alcohol treatment for women</w:t>
      </w:r>
    </w:p>
    <w:p w14:paraId="52520A27" w14:textId="77777777" w:rsidR="00BD71D2" w:rsidRDefault="005973B9" w:rsidP="00BD71D2">
      <w:pPr>
        <w:pStyle w:val="BodyText"/>
        <w:spacing w:before="73" w:line="198" w:lineRule="exact"/>
        <w:ind w:left="100" w:right="5987"/>
        <w:rPr>
          <w:rFonts w:ascii="Arial"/>
        </w:rPr>
      </w:pPr>
      <w:r>
        <w:rPr>
          <w:rFonts w:ascii="Arial"/>
        </w:rPr>
        <w:t xml:space="preserve">Deanna L Mulvihill, RN PhD, </w:t>
      </w:r>
    </w:p>
    <w:p w14:paraId="409F9704" w14:textId="08C395AF" w:rsidR="005973B9" w:rsidRDefault="005973B9" w:rsidP="00BD71D2">
      <w:pPr>
        <w:pStyle w:val="BodyText"/>
        <w:spacing w:before="73" w:line="198" w:lineRule="exact"/>
        <w:ind w:left="100" w:right="5987"/>
        <w:rPr>
          <w:rFonts w:ascii="Arial"/>
        </w:rPr>
      </w:pPr>
      <w:bookmarkStart w:id="0" w:name="_GoBack"/>
      <w:bookmarkEnd w:id="0"/>
      <w:r>
        <w:rPr>
          <w:rFonts w:ascii="Arial"/>
        </w:rPr>
        <w:t xml:space="preserve">TLI Foundation, USA </w:t>
      </w:r>
    </w:p>
    <w:p w14:paraId="4571503E" w14:textId="77777777" w:rsidR="00AE3E37" w:rsidRDefault="00AE3E37">
      <w:pPr>
        <w:pStyle w:val="BodyText"/>
        <w:rPr>
          <w:rFonts w:ascii="Arial"/>
          <w:sz w:val="20"/>
        </w:rPr>
      </w:pPr>
    </w:p>
    <w:p w14:paraId="2720218F" w14:textId="77777777" w:rsidR="00AE3E37" w:rsidRDefault="00AE3E37">
      <w:pPr>
        <w:rPr>
          <w:rFonts w:ascii="Arial"/>
          <w:sz w:val="21"/>
        </w:rPr>
        <w:sectPr w:rsidR="00AE3E37" w:rsidSect="008E5477">
          <w:footerReference w:type="default" r:id="rId7"/>
          <w:type w:val="continuous"/>
          <w:pgSz w:w="11910" w:h="16840"/>
          <w:pgMar w:top="995" w:right="600" w:bottom="840" w:left="620" w:header="0" w:footer="0" w:gutter="0"/>
          <w:cols w:space="720"/>
          <w:docGrid w:linePitch="299"/>
        </w:sectPr>
      </w:pPr>
    </w:p>
    <w:p w14:paraId="16B425EC" w14:textId="77777777" w:rsidR="00AE3E37" w:rsidRDefault="00A9710C">
      <w:pPr>
        <w:pStyle w:val="Heading3"/>
        <w:spacing w:before="147"/>
        <w:jc w:val="both"/>
      </w:pPr>
      <w:r>
        <w:rPr>
          <w:color w:val="BF5A14"/>
        </w:rPr>
        <w:lastRenderedPageBreak/>
        <w:t>Abstract</w:t>
      </w:r>
      <w:r w:rsidR="00404E5B">
        <w:rPr>
          <w:color w:val="BF5A14"/>
        </w:rPr>
        <w:t xml:space="preserve"> (</w:t>
      </w:r>
      <w:proofErr w:type="gramStart"/>
      <w:r w:rsidR="00404E5B">
        <w:rPr>
          <w:color w:val="BF5A14"/>
        </w:rPr>
        <w:t>300 word</w:t>
      </w:r>
      <w:proofErr w:type="gramEnd"/>
      <w:r w:rsidR="00404E5B">
        <w:rPr>
          <w:color w:val="BF5A14"/>
        </w:rPr>
        <w:t xml:space="preserve"> limit)</w:t>
      </w:r>
    </w:p>
    <w:p w14:paraId="181F8057"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proofErr w:type="gramStart"/>
      <w:r>
        <w:t>this relationships</w:t>
      </w:r>
      <w:proofErr w:type="gramEnd"/>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0B8B4687" w14:textId="77777777" w:rsidR="00AE3E37" w:rsidRDefault="00A9710C">
      <w:pPr>
        <w:pStyle w:val="Heading3"/>
        <w:spacing w:before="74"/>
      </w:pPr>
      <w:r>
        <w:rPr>
          <w:b w:val="0"/>
        </w:rPr>
        <w:br w:type="column"/>
      </w:r>
      <w:r>
        <w:rPr>
          <w:color w:val="BF5A14"/>
        </w:rPr>
        <w:lastRenderedPageBreak/>
        <w:t>Image</w:t>
      </w:r>
    </w:p>
    <w:p w14:paraId="791D5001"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74985EC6" wp14:editId="1478C06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14:paraId="74932195" w14:textId="77777777" w:rsidR="005973B9" w:rsidRDefault="005973B9" w:rsidP="005973B9">
      <w:pPr>
        <w:spacing w:line="204" w:lineRule="exact"/>
        <w:rPr>
          <w:rFonts w:ascii="Arial"/>
          <w:b/>
          <w:sz w:val="20"/>
        </w:rPr>
      </w:pPr>
      <w:r>
        <w:rPr>
          <w:rFonts w:ascii="Arial"/>
          <w:b/>
          <w:color w:val="BF5A14"/>
          <w:sz w:val="20"/>
        </w:rPr>
        <w:br/>
        <w:t>Recent Publications (minimum 5)</w:t>
      </w:r>
    </w:p>
    <w:p w14:paraId="4B7C4EA2"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7AE18047" w14:textId="77777777"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3803256B"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6BBF5D00"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14:paraId="275FAEC1" w14:textId="77777777" w:rsidR="005973B9" w:rsidRDefault="005973B9" w:rsidP="005973B9">
      <w:pPr>
        <w:pStyle w:val="BodyText"/>
        <w:spacing w:line="218" w:lineRule="exact"/>
        <w:ind w:left="383"/>
        <w:rPr>
          <w:rFonts w:ascii="Calibri"/>
        </w:rPr>
      </w:pPr>
      <w:r w:rsidRPr="005973B9">
        <w:rPr>
          <w:rFonts w:ascii="Calibri"/>
        </w:rPr>
        <w:t>365: 519-530.</w:t>
      </w:r>
    </w:p>
    <w:p w14:paraId="1CBFEF5E"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0A4EA70B" w14:textId="77777777" w:rsidR="00AE3E37" w:rsidRPr="008756E6" w:rsidRDefault="00AE3E37" w:rsidP="008756E6">
      <w:pPr>
        <w:tabs>
          <w:tab w:val="left" w:pos="384"/>
        </w:tabs>
        <w:ind w:right="117"/>
      </w:pPr>
    </w:p>
    <w:p w14:paraId="066B05D3" w14:textId="77777777"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14:paraId="52CB254D" w14:textId="77777777" w:rsidR="00AE3E37" w:rsidRDefault="00AE3E37">
      <w:pPr>
        <w:pStyle w:val="BodyText"/>
        <w:rPr>
          <w:rFonts w:ascii="Calibri"/>
          <w:sz w:val="20"/>
        </w:rPr>
      </w:pPr>
    </w:p>
    <w:p w14:paraId="5662D6E9"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7778F2D2" wp14:editId="76085B3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9D5EEC"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28DB7D9D" w14:textId="77777777"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39A07A24" wp14:editId="5C7A8839">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29EE80" w14:textId="77777777"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07A24"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14:paraId="0129EE80" w14:textId="77777777"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63C8E80B" wp14:editId="2D7AD912">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w:t>
      </w:r>
      <w:proofErr w:type="gramStart"/>
      <w:r w:rsidR="00404E5B">
        <w:rPr>
          <w:rFonts w:ascii="Arial"/>
          <w:color w:val="BF5A14"/>
        </w:rPr>
        <w:t>150 word</w:t>
      </w:r>
      <w:proofErr w:type="gramEnd"/>
      <w:r w:rsidR="00404E5B">
        <w:rPr>
          <w:rFonts w:ascii="Arial"/>
          <w:color w:val="BF5A14"/>
        </w:rPr>
        <w:t xml:space="preserve"> limit)</w:t>
      </w:r>
      <w:r w:rsidRPr="00A52075">
        <w:rPr>
          <w:rFonts w:ascii="Times New Roman" w:hAnsi="Times New Roman" w:cs="Times New Roman"/>
          <w:sz w:val="24"/>
          <w:szCs w:val="24"/>
        </w:rPr>
        <w:t xml:space="preserve"> </w:t>
      </w:r>
    </w:p>
    <w:p w14:paraId="076EC921"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4026A957" w14:textId="77777777" w:rsidR="00AE3E37" w:rsidRDefault="00A9710C">
      <w:pPr>
        <w:spacing w:before="62"/>
        <w:ind w:left="4217" w:right="4235"/>
        <w:jc w:val="center"/>
        <w:rPr>
          <w:rFonts w:ascii="Arial"/>
          <w:sz w:val="14"/>
        </w:rPr>
      </w:pPr>
      <w:r>
        <w:rPr>
          <w:rFonts w:ascii="Arial"/>
          <w:sz w:val="14"/>
        </w:rPr>
        <w:t xml:space="preserve">Email: </w:t>
      </w:r>
      <w:hyperlink r:id="rId10" w:history="1">
        <w:r w:rsidR="008756E6" w:rsidRPr="00616076">
          <w:rPr>
            <w:rStyle w:val="Hyperlink"/>
            <w:rFonts w:ascii="Arial"/>
            <w:sz w:val="14"/>
          </w:rPr>
          <w:t>drXXXXXXX@xxxmail.com</w:t>
        </w:r>
      </w:hyperlink>
    </w:p>
    <w:p w14:paraId="263B4AD8"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5CE650AB" wp14:editId="0AB194C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F65C4"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4BB30AF2" w14:textId="77777777" w:rsidR="00AE3E37" w:rsidRDefault="00AE3E37">
      <w:pPr>
        <w:pStyle w:val="BodyText"/>
        <w:rPr>
          <w:rFonts w:ascii="Arial"/>
          <w:sz w:val="20"/>
        </w:rPr>
      </w:pPr>
    </w:p>
    <w:p w14:paraId="2EB7D4E2" w14:textId="77777777" w:rsidR="00AE3E37" w:rsidRDefault="00AE3E37">
      <w:pPr>
        <w:pStyle w:val="BodyText"/>
        <w:rPr>
          <w:rFonts w:ascii="Arial"/>
          <w:sz w:val="20"/>
        </w:rPr>
      </w:pPr>
    </w:p>
    <w:p w14:paraId="5D6EBC50" w14:textId="77777777" w:rsidR="00AE3E37" w:rsidRDefault="00AE3E37">
      <w:pPr>
        <w:pStyle w:val="BodyText"/>
        <w:spacing w:before="7"/>
        <w:rPr>
          <w:rFonts w:ascii="Arial"/>
          <w:sz w:val="29"/>
        </w:rPr>
      </w:pPr>
    </w:p>
    <w:p w14:paraId="7C3B3D93" w14:textId="77777777" w:rsidR="00AE3E37" w:rsidRPr="00B21A57" w:rsidRDefault="00A9710C">
      <w:pPr>
        <w:spacing w:before="39"/>
        <w:ind w:left="100"/>
        <w:rPr>
          <w:rFonts w:ascii="Minion Pro"/>
          <w:b/>
          <w:sz w:val="20"/>
        </w:rPr>
      </w:pPr>
      <w:r w:rsidRPr="00B21A57">
        <w:rPr>
          <w:rFonts w:ascii="Minion Pro"/>
          <w:b/>
          <w:sz w:val="20"/>
        </w:rPr>
        <w:t>Notes/Comments:</w:t>
      </w:r>
    </w:p>
    <w:p w14:paraId="07B61B8E" w14:textId="77777777" w:rsidR="00AE3E37" w:rsidRDefault="00AE3E37">
      <w:pPr>
        <w:rPr>
          <w:rFonts w:ascii="Minion Pro"/>
          <w:sz w:val="24"/>
        </w:rPr>
        <w:sectPr w:rsidR="00AE3E37" w:rsidSect="008E5477">
          <w:type w:val="continuous"/>
          <w:pgSz w:w="11910" w:h="16840"/>
          <w:pgMar w:top="995" w:right="600" w:bottom="840" w:left="620" w:header="720" w:footer="720" w:gutter="0"/>
          <w:cols w:space="720"/>
        </w:sectPr>
      </w:pPr>
    </w:p>
    <w:p w14:paraId="704BC078" w14:textId="77777777" w:rsidR="00F046EA" w:rsidRPr="0013708E" w:rsidRDefault="00F046EA" w:rsidP="00F046EA">
      <w:pPr>
        <w:jc w:val="both"/>
        <w:rPr>
          <w:b/>
        </w:rPr>
      </w:pPr>
      <w:r w:rsidRPr="0013708E">
        <w:rPr>
          <w:b/>
        </w:rPr>
        <w:lastRenderedPageBreak/>
        <w:t xml:space="preserve">Presenting author details </w:t>
      </w:r>
    </w:p>
    <w:p w14:paraId="2523AA0A" w14:textId="77777777" w:rsidR="00F046EA" w:rsidRPr="0013708E" w:rsidRDefault="00F046EA" w:rsidP="00F046EA">
      <w:pPr>
        <w:jc w:val="both"/>
      </w:pPr>
      <w:r w:rsidRPr="0013708E">
        <w:t xml:space="preserve">Full name: </w:t>
      </w:r>
    </w:p>
    <w:p w14:paraId="643F1194" w14:textId="77777777" w:rsidR="00F046EA" w:rsidRDefault="00F046EA" w:rsidP="00F046EA">
      <w:pPr>
        <w:jc w:val="both"/>
      </w:pPr>
      <w:r w:rsidRPr="0013708E">
        <w:t>Contact number:</w:t>
      </w:r>
    </w:p>
    <w:p w14:paraId="629253B3" w14:textId="77777777" w:rsidR="00F046EA" w:rsidRPr="0013708E" w:rsidRDefault="00F046EA" w:rsidP="00F046EA">
      <w:pPr>
        <w:jc w:val="both"/>
      </w:pPr>
      <w:r>
        <w:t xml:space="preserve">Mail id: </w:t>
      </w:r>
    </w:p>
    <w:p w14:paraId="22A1DA50" w14:textId="77777777" w:rsidR="00F046EA" w:rsidRDefault="00F046EA" w:rsidP="00F046EA">
      <w:pPr>
        <w:jc w:val="both"/>
      </w:pPr>
      <w:r w:rsidRPr="0013708E">
        <w:t>Category: (Oral presentation/ Poster presentation)</w:t>
      </w:r>
      <w:r>
        <w:t xml:space="preserve"> </w:t>
      </w:r>
    </w:p>
    <w:p w14:paraId="3640F233" w14:textId="77777777" w:rsidR="00AE3E37" w:rsidRDefault="00AE3E37">
      <w:pPr>
        <w:pStyle w:val="BodyText"/>
        <w:spacing w:before="3"/>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EC3CB" w14:textId="77777777" w:rsidR="00B309CA" w:rsidRDefault="00B309CA">
      <w:r>
        <w:separator/>
      </w:r>
    </w:p>
  </w:endnote>
  <w:endnote w:type="continuationSeparator" w:id="0">
    <w:p w14:paraId="7DEB3A29" w14:textId="77777777" w:rsidR="00B309CA" w:rsidRDefault="00B3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C641"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454C86F9" wp14:editId="23E2E69C">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6D4F6"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1A94BD02"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86F9"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14:paraId="6836D4F6"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1A94BD02"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52B5B494" wp14:editId="1FDD7DA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697DE"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252CD081"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5B494"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14:paraId="0EF697DE"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252CD081"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0F2AABD1" wp14:editId="730E283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76D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4EF6421"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AABD1"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14:paraId="2F2476D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4EF6421"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24316" w14:textId="77777777" w:rsidR="00B309CA" w:rsidRDefault="00B309CA">
      <w:r>
        <w:separator/>
      </w:r>
    </w:p>
  </w:footnote>
  <w:footnote w:type="continuationSeparator" w:id="0">
    <w:p w14:paraId="1DD27D5B" w14:textId="77777777" w:rsidR="00B309CA" w:rsidRDefault="00B309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84CFF"/>
    <w:rsid w:val="000E2911"/>
    <w:rsid w:val="001263DF"/>
    <w:rsid w:val="00292ED9"/>
    <w:rsid w:val="0033537F"/>
    <w:rsid w:val="00351D9B"/>
    <w:rsid w:val="00380299"/>
    <w:rsid w:val="003B6E9A"/>
    <w:rsid w:val="00404E5B"/>
    <w:rsid w:val="00414F7B"/>
    <w:rsid w:val="004355DC"/>
    <w:rsid w:val="004749B4"/>
    <w:rsid w:val="00494130"/>
    <w:rsid w:val="004F3523"/>
    <w:rsid w:val="00551E7D"/>
    <w:rsid w:val="005973B9"/>
    <w:rsid w:val="005B3A56"/>
    <w:rsid w:val="006060CE"/>
    <w:rsid w:val="0061505C"/>
    <w:rsid w:val="0063497F"/>
    <w:rsid w:val="00714354"/>
    <w:rsid w:val="007A15E1"/>
    <w:rsid w:val="00862150"/>
    <w:rsid w:val="00873DF0"/>
    <w:rsid w:val="008756E6"/>
    <w:rsid w:val="00897EC5"/>
    <w:rsid w:val="008E5477"/>
    <w:rsid w:val="009B2D44"/>
    <w:rsid w:val="00A07E82"/>
    <w:rsid w:val="00A52075"/>
    <w:rsid w:val="00A9710C"/>
    <w:rsid w:val="00AE3E37"/>
    <w:rsid w:val="00B21A57"/>
    <w:rsid w:val="00B309CA"/>
    <w:rsid w:val="00BD71D2"/>
    <w:rsid w:val="00C33602"/>
    <w:rsid w:val="00C56C74"/>
    <w:rsid w:val="00CD6F55"/>
    <w:rsid w:val="00DE3104"/>
    <w:rsid w:val="00DE6170"/>
    <w:rsid w:val="00E30AAC"/>
    <w:rsid w:val="00E95D97"/>
    <w:rsid w:val="00F046EA"/>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FBAE0"/>
  <w15:docId w15:val="{15F7DDA2-F667-4745-887D-C5F66439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rXXXXXXX@xxx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Pharmaceutical Chemistry 2021</cp:lastModifiedBy>
  <cp:revision>3</cp:revision>
  <dcterms:created xsi:type="dcterms:W3CDTF">2022-04-18T06:16:00Z</dcterms:created>
  <dcterms:modified xsi:type="dcterms:W3CDTF">2022-09-08T12:23:00Z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