
<file path=[Content_Types].xml><?xml version="1.0" encoding="utf-8"?>
<Types xmlns="http://schemas.openxmlformats.org/package/2006/content-types">
  <Default Extension="vsd" ContentType="application/vnd.visio"/>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6" w:rsidRDefault="00B26EC6" w:rsidP="00B26EC6">
      <w:pPr>
        <w:pStyle w:val="BodyText"/>
        <w:tabs>
          <w:tab w:val="left" w:pos="9923"/>
        </w:tabs>
        <w:spacing w:before="73" w:line="198" w:lineRule="exact"/>
        <w:ind w:left="100" w:right="58"/>
        <w:rPr>
          <w:rFonts w:ascii="Minion Pro" w:eastAsia="Minion Pro" w:hAnsi="Minion Pro" w:cs="Minion Pro"/>
          <w:b/>
          <w:bCs/>
          <w:color w:val="337AB7"/>
          <w:sz w:val="36"/>
          <w:szCs w:val="36"/>
        </w:rPr>
      </w:pPr>
      <w:r>
        <w:rPr>
          <w:rFonts w:ascii="Minion Pro" w:eastAsia="Minion Pro" w:hAnsi="Minion Pro" w:cs="Minion Pro"/>
          <w:b/>
          <w:bCs/>
          <w:color w:val="337AB7"/>
          <w:sz w:val="36"/>
          <w:szCs w:val="36"/>
        </w:rPr>
        <w:t xml:space="preserve">6th International Conference on Robotics and </w:t>
      </w:r>
      <w:r w:rsidRPr="00B26EC6">
        <w:rPr>
          <w:rFonts w:ascii="Minion Pro" w:eastAsia="Minion Pro" w:hAnsi="Minion Pro" w:cs="Minion Pro"/>
          <w:b/>
          <w:bCs/>
          <w:color w:val="337AB7"/>
          <w:sz w:val="36"/>
          <w:szCs w:val="36"/>
        </w:rPr>
        <w:t xml:space="preserve">Artificial Intelligence </w:t>
      </w:r>
    </w:p>
    <w:p w:rsidR="00B26EC6" w:rsidRPr="00B26EC6" w:rsidRDefault="00B26EC6" w:rsidP="00B26EC6">
      <w:pPr>
        <w:pStyle w:val="BodyText"/>
        <w:tabs>
          <w:tab w:val="left" w:pos="9923"/>
        </w:tabs>
        <w:spacing w:before="73" w:line="198" w:lineRule="exact"/>
        <w:ind w:left="100" w:right="58"/>
        <w:rPr>
          <w:rFonts w:ascii="Minion Pro" w:eastAsia="Minion Pro" w:hAnsi="Minion Pro" w:cs="Minion Pro"/>
          <w:b/>
          <w:bCs/>
          <w:sz w:val="30"/>
          <w:szCs w:val="30"/>
        </w:rPr>
      </w:pPr>
      <w:r>
        <w:rPr>
          <w:rFonts w:ascii="Minion Pro" w:eastAsia="Minion Pro" w:hAnsi="Minion Pro" w:cs="Minion Pro"/>
          <w:b/>
          <w:bCs/>
          <w:sz w:val="30"/>
          <w:szCs w:val="30"/>
        </w:rPr>
        <w:t>[</w:t>
      </w:r>
      <w:proofErr w:type="gramStart"/>
      <w:r>
        <w:rPr>
          <w:rFonts w:ascii="Minion Pro" w:eastAsia="Minion Pro" w:hAnsi="Minion Pro" w:cs="Minion Pro"/>
          <w:b/>
          <w:bCs/>
          <w:sz w:val="30"/>
          <w:szCs w:val="30"/>
        </w:rPr>
        <w:t>title</w:t>
      </w:r>
      <w:proofErr w:type="gramEnd"/>
      <w:r>
        <w:rPr>
          <w:rFonts w:ascii="Minion Pro" w:eastAsia="Minion Pro" w:hAnsi="Minion Pro" w:cs="Minion Pro"/>
          <w:b/>
          <w:bCs/>
          <w:sz w:val="30"/>
          <w:szCs w:val="30"/>
        </w:rPr>
        <w:t xml:space="preserve"> of the abstract]</w:t>
      </w:r>
    </w:p>
    <w:p w:rsidR="0078738A" w:rsidRDefault="0078738A" w:rsidP="005973B9">
      <w:pPr>
        <w:pStyle w:val="BodyText"/>
        <w:spacing w:before="73" w:line="198" w:lineRule="exact"/>
        <w:ind w:left="100" w:right="5987"/>
        <w:rPr>
          <w:rFonts w:ascii="Arial"/>
        </w:rPr>
      </w:pPr>
      <w:proofErr w:type="spellStart"/>
      <w:r>
        <w:rPr>
          <w:rFonts w:ascii="Arial"/>
        </w:rPr>
        <w:t>Dr</w:t>
      </w:r>
      <w:proofErr w:type="spellEnd"/>
      <w:r>
        <w:rPr>
          <w:rFonts w:ascii="Arial"/>
        </w:rPr>
        <w:t xml:space="preserve"> ABC</w:t>
      </w:r>
      <w:r w:rsidR="005973B9">
        <w:rPr>
          <w:rFonts w:ascii="Arial"/>
        </w:rPr>
        <w:t xml:space="preserve">, RN PhD, TLI Foundation, USA </w:t>
      </w:r>
    </w:p>
    <w:p w:rsidR="005973B9" w:rsidRDefault="0078738A" w:rsidP="005973B9">
      <w:pPr>
        <w:pStyle w:val="BodyText"/>
        <w:spacing w:before="73" w:line="198" w:lineRule="exact"/>
        <w:ind w:left="100" w:right="5987"/>
        <w:rPr>
          <w:rFonts w:ascii="Arial"/>
        </w:rPr>
      </w:pPr>
      <w:proofErr w:type="spellStart"/>
      <w:r>
        <w:rPr>
          <w:rFonts w:ascii="Arial"/>
        </w:rPr>
        <w:t>Dr</w:t>
      </w:r>
      <w:proofErr w:type="spellEnd"/>
      <w:r>
        <w:rPr>
          <w:rFonts w:ascii="Arial"/>
        </w:rPr>
        <w:t xml:space="preserve"> ABC</w:t>
      </w:r>
      <w:r w:rsidR="005973B9">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B26EC6" w:rsidRPr="00B26EC6" w:rsidRDefault="00B26EC6" w:rsidP="00B26EC6">
      <w:pPr>
        <w:pStyle w:val="Heading3"/>
        <w:spacing w:before="74"/>
        <w:rPr>
          <w:rFonts w:asciiTheme="minorHAnsi" w:hAnsiTheme="minorHAnsi" w:cstheme="minorHAnsi"/>
          <w:b w:val="0"/>
          <w:bCs w:val="0"/>
          <w:sz w:val="18"/>
          <w:szCs w:val="18"/>
        </w:rPr>
      </w:pPr>
      <w:r w:rsidRPr="00B26EC6">
        <w:rPr>
          <w:rFonts w:asciiTheme="minorHAnsi" w:hAnsiTheme="minorHAnsi" w:cstheme="minorHAnsi"/>
          <w:b w:val="0"/>
          <w:bCs w:val="0"/>
          <w:sz w:val="18"/>
          <w:szCs w:val="18"/>
        </w:rPr>
        <w:t xml:space="preserve">Any complex system is not easy to understand and cost effective also. So some mechanism is required by which we can simplify the complex system such that it preserve almost all essential properties of the original system. This mechanism is termed as model order reduction, which tries to quickly capture the essential features of a structure. This means that at an early stage of the process, the most basic properties of the original model must already be present in the smaller approximation. At a certain moment the process of reduction is stopped. At that point all necessary properties of the original model must be captured with sufficient precision. All of this has to be done automatically. So finally, to obtain approximate reduced order model from the higher order model is a benchmark in the field of control systems due to the various issues like stability, </w:t>
      </w:r>
      <w:proofErr w:type="spellStart"/>
      <w:r w:rsidRPr="00B26EC6">
        <w:rPr>
          <w:rFonts w:asciiTheme="minorHAnsi" w:hAnsiTheme="minorHAnsi" w:cstheme="minorHAnsi"/>
          <w:b w:val="0"/>
          <w:bCs w:val="0"/>
          <w:sz w:val="18"/>
          <w:szCs w:val="18"/>
        </w:rPr>
        <w:t>realizability</w:t>
      </w:r>
      <w:proofErr w:type="spellEnd"/>
      <w:r w:rsidRPr="00B26EC6">
        <w:rPr>
          <w:rFonts w:asciiTheme="minorHAnsi" w:hAnsiTheme="minorHAnsi" w:cstheme="minorHAnsi"/>
          <w:b w:val="0"/>
          <w:bCs w:val="0"/>
          <w:sz w:val="18"/>
          <w:szCs w:val="18"/>
        </w:rPr>
        <w:t>, large size of the system and good time/frequency response matching. Therefore, it is of great interest to investigate the efficiency of new algorithms. The overall flow of the model order reduction is depicted in Figure-1</w:t>
      </w:r>
    </w:p>
    <w:p w:rsidR="00B26EC6" w:rsidRPr="00B26EC6" w:rsidRDefault="00B26EC6" w:rsidP="00B26EC6">
      <w:pPr>
        <w:pStyle w:val="Heading3"/>
        <w:spacing w:before="74"/>
        <w:rPr>
          <w:rFonts w:asciiTheme="minorHAnsi" w:hAnsiTheme="minorHAnsi" w:cstheme="minorHAnsi"/>
          <w:b w:val="0"/>
          <w:bCs w:val="0"/>
          <w:sz w:val="18"/>
          <w:szCs w:val="18"/>
        </w:rPr>
      </w:pPr>
      <w:r w:rsidRPr="00B26EC6">
        <w:rPr>
          <w:rFonts w:asciiTheme="minorHAnsi" w:hAnsiTheme="minorHAnsi" w:cstheme="minorHAnsi"/>
          <w:b w:val="0"/>
          <w:bCs w:val="0"/>
          <w:sz w:val="18"/>
          <w:szCs w:val="18"/>
        </w:rPr>
        <w:t xml:space="preserve"> </w:t>
      </w:r>
      <w:r w:rsidRPr="00B26EC6">
        <w:rPr>
          <w:rFonts w:asciiTheme="minorHAnsi" w:hAnsiTheme="minorHAnsi" w:cstheme="minorHAnsi"/>
          <w:b w:val="0"/>
          <w:bCs w:val="0"/>
          <w:sz w:val="18"/>
          <w:szCs w:val="18"/>
        </w:rPr>
        <w:tab/>
        <w:t xml:space="preserve">Further, there are various issues related to balancing control of two wheeled mobile robot, e.g. stability, it is not an easy task to stabilize the controlling object because it is always unstable and affected by external disturbances also. To avoid this problem, some robust control algorithm must be developed. In this work the concept of reduced order </w:t>
      </w:r>
      <w:proofErr w:type="spellStart"/>
      <w:r w:rsidRPr="00B26EC6">
        <w:rPr>
          <w:rFonts w:asciiTheme="minorHAnsi" w:hAnsiTheme="minorHAnsi" w:cstheme="minorHAnsi"/>
          <w:b w:val="0"/>
          <w:bCs w:val="0"/>
          <w:sz w:val="18"/>
          <w:szCs w:val="18"/>
        </w:rPr>
        <w:t>modelling</w:t>
      </w:r>
      <w:proofErr w:type="spellEnd"/>
      <w:r w:rsidRPr="00B26EC6">
        <w:rPr>
          <w:rFonts w:asciiTheme="minorHAnsi" w:hAnsiTheme="minorHAnsi" w:cstheme="minorHAnsi"/>
          <w:b w:val="0"/>
          <w:bCs w:val="0"/>
          <w:sz w:val="18"/>
          <w:szCs w:val="18"/>
        </w:rPr>
        <w:t xml:space="preserve"> is proposed for controlling the dynamics of the two wheeled mobile robots. </w:t>
      </w:r>
    </w:p>
    <w:p w:rsidR="00AE3E37" w:rsidRDefault="00B26EC6" w:rsidP="00B26EC6">
      <w:pPr>
        <w:pStyle w:val="Heading3"/>
        <w:spacing w:before="74"/>
      </w:pPr>
      <w:r w:rsidRPr="00B26EC6">
        <w:rPr>
          <w:rFonts w:ascii="Tw Cen MT" w:eastAsia="Tw Cen MT" w:hAnsi="Tw Cen MT" w:cs="Tw Cen MT"/>
          <w:bCs w:val="0"/>
          <w:sz w:val="18"/>
          <w:szCs w:val="18"/>
        </w:rPr>
        <w:t xml:space="preserve"> </w:t>
      </w:r>
      <w:r w:rsidR="00A9710C">
        <w:rPr>
          <w:b w:val="0"/>
        </w:rPr>
        <w:br w:type="column"/>
      </w:r>
      <w:r w:rsidR="00A9710C">
        <w:rPr>
          <w:color w:val="BF5A14"/>
        </w:rPr>
        <w:lastRenderedPageBreak/>
        <w:t>Image</w:t>
      </w:r>
    </w:p>
    <w:p w:rsidR="00AE3E37" w:rsidRDefault="00507CAB">
      <w:pPr>
        <w:pStyle w:val="BodyText"/>
        <w:spacing w:before="2"/>
        <w:rPr>
          <w:rFonts w:ascii="Arial"/>
          <w:b/>
          <w:sz w:val="16"/>
        </w:rPr>
      </w:pPr>
      <w:r w:rsidRPr="00387A01">
        <w:rPr>
          <w:rFonts w:ascii="Times New Roman" w:hAnsi="Times New Roman" w:cs="Times New Roman"/>
          <w:sz w:val="20"/>
          <w:szCs w:val="20"/>
        </w:rPr>
        <w:object w:dxaOrig="18154" w:dyaOrig="6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1pt;height:98.5pt" o:ole="">
            <v:imagedata r:id="rId10" o:title=""/>
          </v:shape>
          <o:OLEObject Type="Embed" ProgID="Visio.Drawing.11" ShapeID="_x0000_i1025" DrawAspect="Content" ObjectID="_1695041134" r:id="rId11"/>
        </w:object>
      </w:r>
      <w:bookmarkStart w:id="0" w:name="_GoBack"/>
      <w:bookmarkEnd w:id="0"/>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Pr="00D62425" w:rsidRDefault="00D62425">
      <w:pPr>
        <w:pStyle w:val="BodyText"/>
        <w:rPr>
          <w:rFonts w:ascii="Calibri"/>
          <w:b/>
          <w:sz w:val="20"/>
        </w:rPr>
      </w:pPr>
      <w:r>
        <w:rPr>
          <w:rFonts w:ascii="Calibri"/>
          <w:sz w:val="20"/>
        </w:rPr>
        <w:lastRenderedPageBreak/>
        <w:t xml:space="preserve">                 </w:t>
      </w:r>
      <w:r w:rsidRPr="00D62425">
        <w:rPr>
          <w:rFonts w:ascii="Calibri"/>
          <w:b/>
          <w:sz w:val="20"/>
        </w:rPr>
        <w:t>Photograph</w:t>
      </w:r>
    </w:p>
    <w:p w:rsidR="00AE3E37" w:rsidRDefault="00292ED9">
      <w:pPr>
        <w:pStyle w:val="BodyText"/>
        <w:spacing w:line="40" w:lineRule="exact"/>
        <w:ind w:left="2202"/>
        <w:rPr>
          <w:rFonts w:ascii="Calibri"/>
          <w:sz w:val="4"/>
        </w:rPr>
      </w:pPr>
      <w:r>
        <w:rPr>
          <w:rFonts w:ascii="Calibri"/>
          <w:noProof/>
          <w:sz w:val="4"/>
          <w:lang w:val="en-IN" w:eastAsia="en-IN" w:bidi="ta-IN"/>
        </w:rPr>
        <mc:AlternateContent>
          <mc:Choice Requires="wpg">
            <w:drawing>
              <wp:inline distT="0" distB="0" distL="0" distR="0" wp14:anchorId="11ACDCFE" wp14:editId="2FA6C12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bidi="ta-IN"/>
        </w:rPr>
        <w:drawing>
          <wp:inline distT="0" distB="0" distL="0" distR="0" wp14:anchorId="739FF2D8" wp14:editId="5A34383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w:t>
      </w:r>
      <w:r w:rsidR="0078738A">
        <w:rPr>
          <w:rFonts w:ascii="Arial"/>
          <w:sz w:val="14"/>
        </w:rPr>
        <w:t xml:space="preserve">r </w:t>
      </w:r>
      <w:r>
        <w:rPr>
          <w:rFonts w:ascii="Arial"/>
          <w:sz w:val="14"/>
        </w:rPr>
        <w:t>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3"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bidi="ta-IN"/>
        </w:rPr>
        <mc:AlternateContent>
          <mc:Choice Requires="wps">
            <w:drawing>
              <wp:anchor distT="0" distB="0" distL="0" distR="0" simplePos="0" relativeHeight="1072" behindDoc="0" locked="0" layoutInCell="1" allowOverlap="1" wp14:anchorId="205C5CAF" wp14:editId="125C77D9">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84" w:rsidRDefault="006A0384">
      <w:r>
        <w:separator/>
      </w:r>
    </w:p>
  </w:endnote>
  <w:endnote w:type="continuationSeparator" w:id="0">
    <w:p w:rsidR="006A0384" w:rsidRDefault="006A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w Cen MT">
    <w:altName w:val="Lucida Sans Unicode"/>
    <w:charset w:val="00"/>
    <w:family w:val="swiss"/>
    <w:pitch w:val="variable"/>
    <w:sig w:usb0="00000001" w:usb1="00000000" w:usb2="00000000" w:usb3="00000000" w:csb0="00000003"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bidi="ta-IN"/>
      </w:rPr>
      <mc:AlternateContent>
        <mc:Choice Requires="wps">
          <w:drawing>
            <wp:anchor distT="0" distB="0" distL="114300" distR="114300" simplePos="0" relativeHeight="503311928" behindDoc="1" locked="0" layoutInCell="1" allowOverlap="1" wp14:anchorId="16193235" wp14:editId="5FA7D579">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bidi="ta-IN"/>
      </w:rPr>
      <mc:AlternateContent>
        <mc:Choice Requires="wps">
          <w:drawing>
            <wp:anchor distT="0" distB="0" distL="114300" distR="114300" simplePos="0" relativeHeight="503311952" behindDoc="1" locked="0" layoutInCell="1" allowOverlap="1" wp14:anchorId="44B561F7" wp14:editId="7D7C26DB">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bidi="ta-IN"/>
      </w:rPr>
      <mc:AlternateContent>
        <mc:Choice Requires="wps">
          <w:drawing>
            <wp:anchor distT="0" distB="0" distL="114300" distR="114300" simplePos="0" relativeHeight="503311976" behindDoc="1" locked="0" layoutInCell="1" allowOverlap="1" wp14:anchorId="1EEB8F81" wp14:editId="4DED0993">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84" w:rsidRDefault="006A0384">
      <w:r>
        <w:separator/>
      </w:r>
    </w:p>
  </w:footnote>
  <w:footnote w:type="continuationSeparator" w:id="0">
    <w:p w:rsidR="006A0384" w:rsidRDefault="006A0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bidi="ta-IN"/>
      </w:rPr>
      <mc:AlternateContent>
        <mc:Choice Requires="wps">
          <w:drawing>
            <wp:anchor distT="0" distB="0" distL="114300" distR="114300" simplePos="0" relativeHeight="503311880" behindDoc="1" locked="0" layoutInCell="1" allowOverlap="1" wp14:anchorId="77D61756" wp14:editId="6B4A263E">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bidi="ta-IN"/>
      </w:rPr>
      <mc:AlternateContent>
        <mc:Choice Requires="wps">
          <w:drawing>
            <wp:anchor distT="0" distB="0" distL="114300" distR="114300" simplePos="0" relativeHeight="503311904" behindDoc="1" locked="0" layoutInCell="1" allowOverlap="1" wp14:anchorId="16A9F6DC" wp14:editId="117023C7">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1E763C"/>
    <w:rsid w:val="00292ED9"/>
    <w:rsid w:val="00314AFB"/>
    <w:rsid w:val="003B76D9"/>
    <w:rsid w:val="00404E5B"/>
    <w:rsid w:val="00414F7B"/>
    <w:rsid w:val="004355DC"/>
    <w:rsid w:val="0044690C"/>
    <w:rsid w:val="004749B4"/>
    <w:rsid w:val="00494130"/>
    <w:rsid w:val="004F3523"/>
    <w:rsid w:val="00507CAB"/>
    <w:rsid w:val="005973B9"/>
    <w:rsid w:val="005B3A56"/>
    <w:rsid w:val="006060CE"/>
    <w:rsid w:val="0063497F"/>
    <w:rsid w:val="006A0384"/>
    <w:rsid w:val="0078738A"/>
    <w:rsid w:val="00873DF0"/>
    <w:rsid w:val="008756E6"/>
    <w:rsid w:val="009B2D44"/>
    <w:rsid w:val="00A07E82"/>
    <w:rsid w:val="00A9710C"/>
    <w:rsid w:val="00AE3E37"/>
    <w:rsid w:val="00B21A57"/>
    <w:rsid w:val="00B26EC6"/>
    <w:rsid w:val="00C33602"/>
    <w:rsid w:val="00CD6F55"/>
    <w:rsid w:val="00D62425"/>
    <w:rsid w:val="00DE3104"/>
    <w:rsid w:val="00F72EEA"/>
    <w:rsid w:val="00F8136A"/>
    <w:rsid w:val="00F84CA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974682549">
      <w:bodyDiv w:val="1"/>
      <w:marLeft w:val="0"/>
      <w:marRight w:val="0"/>
      <w:marTop w:val="0"/>
      <w:marBottom w:val="0"/>
      <w:divBdr>
        <w:top w:val="none" w:sz="0" w:space="0" w:color="auto"/>
        <w:left w:val="none" w:sz="0" w:space="0" w:color="auto"/>
        <w:bottom w:val="none" w:sz="0" w:space="0" w:color="auto"/>
        <w:right w:val="none" w:sz="0" w:space="0" w:color="auto"/>
      </w:divBdr>
    </w:div>
    <w:div w:id="1140616130">
      <w:bodyDiv w:val="1"/>
      <w:marLeft w:val="0"/>
      <w:marRight w:val="0"/>
      <w:marTop w:val="0"/>
      <w:marBottom w:val="0"/>
      <w:divBdr>
        <w:top w:val="none" w:sz="0" w:space="0" w:color="auto"/>
        <w:left w:val="none" w:sz="0" w:space="0" w:color="auto"/>
        <w:bottom w:val="none" w:sz="0" w:space="0" w:color="auto"/>
        <w:right w:val="none" w:sz="0" w:space="0" w:color="auto"/>
      </w:divBdr>
    </w:div>
    <w:div w:id="13364961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rXXXXXXX@xxx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Visio_2003-2010_Drawing11.vsd"/><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vignesh</cp:lastModifiedBy>
  <cp:revision>1</cp:revision>
  <dcterms:created xsi:type="dcterms:W3CDTF">2016-08-31T13:10:00Z</dcterms:created>
  <dcterms:modified xsi:type="dcterms:W3CDTF">2021-10-06T10:29:00Z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